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E7F34" w14:textId="2A60034C" w:rsidR="0065495A" w:rsidRPr="004143FE" w:rsidRDefault="0065495A" w:rsidP="0065495A">
      <w:pPr>
        <w:spacing w:before="161" w:after="161" w:line="630" w:lineRule="atLeast"/>
        <w:ind w:left="-567"/>
        <w:jc w:val="center"/>
        <w:outlineLvl w:val="0"/>
        <w:rPr>
          <w:rFonts w:ascii="Calibri Light" w:eastAsia="Times New Roman" w:hAnsi="Calibri Light" w:cs="Arial"/>
          <w:b/>
          <w:color w:val="333333"/>
          <w:kern w:val="36"/>
          <w:sz w:val="32"/>
          <w:szCs w:val="32"/>
        </w:rPr>
      </w:pPr>
      <w:r w:rsidRPr="004143FE">
        <w:rPr>
          <w:rFonts w:ascii="Calibri Light" w:eastAsia="Times New Roman" w:hAnsi="Calibri Light" w:cs="Arial"/>
          <w:b/>
          <w:color w:val="000000"/>
          <w:kern w:val="36"/>
          <w:sz w:val="32"/>
          <w:szCs w:val="32"/>
        </w:rPr>
        <w:t>Talk for Writing Training Offer</w:t>
      </w:r>
    </w:p>
    <w:p w14:paraId="2422C4BC" w14:textId="77777777" w:rsidR="0065495A" w:rsidRPr="004143FE" w:rsidRDefault="0065495A" w:rsidP="0065495A">
      <w:pPr>
        <w:pStyle w:val="Heading1"/>
        <w:spacing w:before="161" w:beforeAutospacing="0" w:after="161" w:afterAutospacing="0" w:line="630" w:lineRule="atLeast"/>
        <w:ind w:left="-567"/>
        <w:jc w:val="center"/>
        <w:rPr>
          <w:rFonts w:ascii="Calibri Light" w:eastAsia="Times New Roman" w:hAnsi="Calibri Light" w:cs="Arial"/>
          <w:b w:val="0"/>
          <w:bCs w:val="0"/>
          <w:color w:val="333333"/>
          <w:sz w:val="32"/>
          <w:szCs w:val="32"/>
        </w:rPr>
      </w:pPr>
      <w:r w:rsidRPr="004143FE">
        <w:rPr>
          <w:rFonts w:ascii="Calibri Light" w:eastAsia="Times New Roman" w:hAnsi="Calibri Light" w:cs="Arial"/>
          <w:b w:val="0"/>
          <w:bCs w:val="0"/>
          <w:color w:val="333333"/>
          <w:sz w:val="32"/>
          <w:szCs w:val="32"/>
        </w:rPr>
        <w:t>Building Capacity and Sustaining Improvement</w:t>
      </w:r>
    </w:p>
    <w:p w14:paraId="64E227C7" w14:textId="77777777" w:rsidR="0065495A" w:rsidRPr="00DC1ECB" w:rsidRDefault="0065495A" w:rsidP="0065495A">
      <w:pPr>
        <w:pStyle w:val="Heading3"/>
        <w:spacing w:before="240" w:beforeAutospacing="0" w:after="240" w:afterAutospacing="0"/>
        <w:ind w:left="-567"/>
        <w:rPr>
          <w:rFonts w:ascii="Calibri Light" w:eastAsia="Times New Roman" w:hAnsi="Calibri Light" w:cs="Arial"/>
          <w:b w:val="0"/>
          <w:bCs w:val="0"/>
          <w:color w:val="333333"/>
          <w:sz w:val="24"/>
          <w:szCs w:val="24"/>
        </w:rPr>
      </w:pPr>
      <w:r w:rsidRPr="00DC1ECB">
        <w:rPr>
          <w:rFonts w:ascii="Calibri Light" w:eastAsia="Times New Roman" w:hAnsi="Calibri Light" w:cs="Arial"/>
          <w:b w:val="0"/>
          <w:bCs w:val="0"/>
          <w:color w:val="333333"/>
          <w:sz w:val="24"/>
          <w:szCs w:val="24"/>
        </w:rPr>
        <w:t>Talk for Writing works best as a whole-school approach. Evidence indicates that to develop and embed any approach effectively, schools should commit to a sequence of training and support over several terms or years. One-off ‘introductory days’, while enjoyable for staff, rarely lead to transformational change if they are not followed up with focused support with your school leadership team. This is essential to build your school’s capacity to develop the staff practices and create the whole-school systems required to sustain improvements over time - this is the key to success and value for money!</w:t>
      </w:r>
    </w:p>
    <w:p w14:paraId="531CE212" w14:textId="77777777" w:rsidR="0065495A" w:rsidRPr="00DC1ECB" w:rsidRDefault="0065495A" w:rsidP="0065495A">
      <w:pPr>
        <w:pStyle w:val="Heading3"/>
        <w:spacing w:before="240" w:beforeAutospacing="0" w:after="240" w:afterAutospacing="0"/>
        <w:ind w:left="-567"/>
        <w:rPr>
          <w:rFonts w:ascii="Calibri Light" w:eastAsia="Times New Roman" w:hAnsi="Calibri Light" w:cs="Arial"/>
          <w:b w:val="0"/>
          <w:bCs w:val="0"/>
          <w:color w:val="333333"/>
          <w:sz w:val="24"/>
          <w:szCs w:val="24"/>
        </w:rPr>
      </w:pPr>
      <w:r w:rsidRPr="00DC1ECB">
        <w:rPr>
          <w:rFonts w:ascii="Calibri Light" w:eastAsia="Times New Roman" w:hAnsi="Calibri Light" w:cs="Arial"/>
          <w:b w:val="0"/>
          <w:bCs w:val="0"/>
          <w:color w:val="333333"/>
          <w:sz w:val="24"/>
          <w:szCs w:val="24"/>
        </w:rPr>
        <w:t>Support is also more effective w</w:t>
      </w:r>
      <w:r>
        <w:rPr>
          <w:rFonts w:ascii="Calibri Light" w:eastAsia="Times New Roman" w:hAnsi="Calibri Light" w:cs="Arial"/>
          <w:b w:val="0"/>
          <w:bCs w:val="0"/>
          <w:color w:val="333333"/>
          <w:sz w:val="24"/>
          <w:szCs w:val="24"/>
        </w:rPr>
        <w:t>hen it includes an initial strategic planning meeting</w:t>
      </w:r>
      <w:r w:rsidRPr="00DC1ECB">
        <w:rPr>
          <w:rFonts w:ascii="Calibri Light" w:eastAsia="Times New Roman" w:hAnsi="Calibri Light" w:cs="Arial"/>
          <w:b w:val="0"/>
          <w:bCs w:val="0"/>
          <w:color w:val="333333"/>
          <w:sz w:val="24"/>
          <w:szCs w:val="24"/>
        </w:rPr>
        <w:t xml:space="preserve"> to establish the baseline, identify strengths and plan the focused inputs that meet the needs of your school. In addition, planning well-timed reviews and a final evaluation can also capture the impact on children’s outcomes, leading to more sustained improvements, embedded into the learning culture of the school. </w:t>
      </w:r>
    </w:p>
    <w:p w14:paraId="1619B225" w14:textId="77777777" w:rsidR="0065495A" w:rsidRPr="00DC1ECB" w:rsidRDefault="0065495A" w:rsidP="0065495A">
      <w:pPr>
        <w:pStyle w:val="Heading3"/>
        <w:spacing w:before="240" w:beforeAutospacing="0" w:after="240" w:afterAutospacing="0"/>
        <w:ind w:left="-567"/>
        <w:rPr>
          <w:rFonts w:ascii="Calibri Light" w:eastAsia="Times New Roman" w:hAnsi="Calibri Light" w:cs="Arial"/>
          <w:b w:val="0"/>
          <w:bCs w:val="0"/>
          <w:color w:val="333333"/>
          <w:sz w:val="24"/>
          <w:szCs w:val="24"/>
        </w:rPr>
      </w:pPr>
      <w:r w:rsidRPr="00DC1ECB">
        <w:rPr>
          <w:rFonts w:ascii="Calibri Light" w:eastAsia="Times New Roman" w:hAnsi="Calibri Light" w:cs="Arial"/>
          <w:b w:val="0"/>
          <w:bCs w:val="0"/>
          <w:color w:val="333333"/>
          <w:sz w:val="24"/>
          <w:szCs w:val="24"/>
        </w:rPr>
        <w:t xml:space="preserve">All our accredited consultants can provide tailored packages of support over time to meet your school improvement needs including: audit and reviews, whole staff training and leadership support. </w:t>
      </w:r>
    </w:p>
    <w:p w14:paraId="72D3F49A" w14:textId="77777777" w:rsidR="0065495A" w:rsidRDefault="0065495A" w:rsidP="0065495A">
      <w:pPr>
        <w:pStyle w:val="Heading3"/>
        <w:spacing w:before="240" w:beforeAutospacing="0" w:after="240" w:afterAutospacing="0"/>
        <w:ind w:left="-567"/>
        <w:rPr>
          <w:rFonts w:ascii="Calibri Light" w:eastAsia="Times New Roman" w:hAnsi="Calibri Light" w:cs="Arial"/>
          <w:b w:val="0"/>
          <w:bCs w:val="0"/>
          <w:color w:val="333333"/>
          <w:sz w:val="24"/>
          <w:szCs w:val="24"/>
        </w:rPr>
      </w:pPr>
      <w:r w:rsidRPr="00DC1ECB">
        <w:rPr>
          <w:rFonts w:ascii="Calibri Light" w:eastAsia="Times New Roman" w:hAnsi="Calibri Light" w:cs="Arial"/>
          <w:b w:val="0"/>
          <w:bCs w:val="0"/>
          <w:color w:val="333333"/>
          <w:sz w:val="24"/>
          <w:szCs w:val="24"/>
        </w:rPr>
        <w:t xml:space="preserve">We also recommend visiting one of our Talk for Writing Training Centres to see first-hand the impact of the Talk for Writing approach. </w:t>
      </w:r>
    </w:p>
    <w:p w14:paraId="485BBCDE" w14:textId="77777777" w:rsidR="0065495A" w:rsidRPr="00DC1ECB" w:rsidRDefault="0065495A" w:rsidP="0065495A">
      <w:pPr>
        <w:pStyle w:val="Heading3"/>
        <w:spacing w:before="240" w:beforeAutospacing="0" w:after="240" w:afterAutospacing="0"/>
        <w:ind w:left="-567"/>
        <w:rPr>
          <w:rFonts w:ascii="Calibri Light" w:eastAsia="Times New Roman" w:hAnsi="Calibri Light" w:cs="Arial"/>
          <w:b w:val="0"/>
          <w:bCs w:val="0"/>
          <w:color w:val="333333"/>
          <w:sz w:val="24"/>
          <w:szCs w:val="24"/>
        </w:rPr>
      </w:pPr>
      <w:r w:rsidRPr="00DC1ECB">
        <w:rPr>
          <w:rFonts w:ascii="Calibri Light" w:eastAsia="Times New Roman" w:hAnsi="Calibri Light" w:cs="Arial"/>
          <w:b w:val="0"/>
          <w:bCs w:val="0"/>
          <w:color w:val="333333"/>
          <w:sz w:val="24"/>
          <w:szCs w:val="24"/>
        </w:rPr>
        <w:t xml:space="preserve">Examples of the sort of packages and typical costs are listed below. </w:t>
      </w:r>
    </w:p>
    <w:p w14:paraId="0269737C" w14:textId="77777777" w:rsidR="0065495A" w:rsidRPr="00DC1ECB" w:rsidRDefault="0065495A" w:rsidP="0065495A">
      <w:pPr>
        <w:spacing w:before="240" w:after="240"/>
        <w:ind w:left="-567"/>
        <w:outlineLvl w:val="2"/>
        <w:rPr>
          <w:rFonts w:ascii="Calibri Light" w:eastAsia="Times New Roman" w:hAnsi="Calibri Light" w:cs="Arial"/>
          <w:color w:val="000000"/>
        </w:rPr>
      </w:pPr>
      <w:r w:rsidRPr="00DC1ECB">
        <w:rPr>
          <w:rFonts w:ascii="Calibri Light" w:eastAsia="Times New Roman" w:hAnsi="Calibri Light" w:cs="Arial"/>
          <w:color w:val="000000"/>
        </w:rPr>
        <w:t>Our highly skill</w:t>
      </w:r>
      <w:r>
        <w:rPr>
          <w:rFonts w:ascii="Calibri Light" w:eastAsia="Times New Roman" w:hAnsi="Calibri Light" w:cs="Arial"/>
          <w:color w:val="000000"/>
        </w:rPr>
        <w:t>ed team of accredited trainer</w:t>
      </w:r>
      <w:r w:rsidRPr="00DC1ECB">
        <w:rPr>
          <w:rFonts w:ascii="Calibri Light" w:eastAsia="Times New Roman" w:hAnsi="Calibri Light" w:cs="Arial"/>
          <w:color w:val="000000"/>
        </w:rPr>
        <w:t>s can offer a range of bespoke training and support to develop the Talk for Writing approach in your school. The range of days offered could include:</w:t>
      </w:r>
    </w:p>
    <w:p w14:paraId="227FFF91" w14:textId="77777777" w:rsidR="0065495A" w:rsidRPr="00D325FE" w:rsidRDefault="0065495A" w:rsidP="0065495A">
      <w:pPr>
        <w:spacing w:before="240" w:after="240"/>
        <w:ind w:left="-567"/>
        <w:outlineLvl w:val="2"/>
        <w:rPr>
          <w:rFonts w:ascii="Calibri Light" w:eastAsia="Times New Roman" w:hAnsi="Calibri Light" w:cs="Arial"/>
          <w:b/>
          <w:color w:val="000000"/>
        </w:rPr>
      </w:pPr>
      <w:r w:rsidRPr="00D325FE">
        <w:rPr>
          <w:rFonts w:ascii="Calibri Light" w:eastAsia="Times New Roman" w:hAnsi="Calibri Light" w:cs="Arial"/>
          <w:b/>
          <w:color w:val="000000"/>
        </w:rPr>
        <w:t>Training</w:t>
      </w:r>
    </w:p>
    <w:p w14:paraId="237C14E7"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sidRPr="00DC1ECB">
        <w:rPr>
          <w:rFonts w:ascii="Calibri Light" w:eastAsia="Times New Roman" w:hAnsi="Calibri Light" w:cs="Arial"/>
          <w:color w:val="000000"/>
        </w:rPr>
        <w:t>Introduction to Fiction Writing</w:t>
      </w:r>
    </w:p>
    <w:p w14:paraId="6A3AA760"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sidRPr="00DC1ECB">
        <w:rPr>
          <w:rFonts w:ascii="Calibri Light" w:eastAsia="Times New Roman" w:hAnsi="Calibri Light" w:cs="Arial"/>
          <w:color w:val="000000"/>
        </w:rPr>
        <w:t>Introduction to Non-fiction Writing</w:t>
      </w:r>
    </w:p>
    <w:p w14:paraId="6733F653" w14:textId="77777777" w:rsidR="0065495A" w:rsidRPr="00DC1ECB" w:rsidRDefault="0065495A" w:rsidP="0065495A">
      <w:pPr>
        <w:pStyle w:val="ListParagraph"/>
        <w:numPr>
          <w:ilvl w:val="0"/>
          <w:numId w:val="3"/>
        </w:numPr>
        <w:ind w:left="-567" w:firstLine="0"/>
        <w:rPr>
          <w:rFonts w:ascii="Calibri Light" w:hAnsi="Calibri Light" w:cs="Arial"/>
          <w:lang w:val="en-GB"/>
        </w:rPr>
      </w:pPr>
      <w:r>
        <w:rPr>
          <w:rFonts w:ascii="Calibri Light" w:hAnsi="Calibri Light" w:cs="Arial"/>
          <w:lang w:val="en-GB"/>
        </w:rPr>
        <w:t xml:space="preserve">Teaching Reading - </w:t>
      </w:r>
      <w:r w:rsidRPr="00DC1ECB">
        <w:rPr>
          <w:rFonts w:ascii="Calibri Light" w:hAnsi="Calibri Light" w:cs="Arial"/>
          <w:lang w:val="en-GB"/>
        </w:rPr>
        <w:t>Talk for Reading</w:t>
      </w:r>
    </w:p>
    <w:p w14:paraId="4F7DAFEF" w14:textId="77777777" w:rsidR="0065495A" w:rsidRPr="00DC1ECB" w:rsidRDefault="0065495A" w:rsidP="0065495A">
      <w:pPr>
        <w:pStyle w:val="ListParagraph"/>
        <w:numPr>
          <w:ilvl w:val="0"/>
          <w:numId w:val="3"/>
        </w:numPr>
        <w:ind w:left="-567" w:firstLine="0"/>
        <w:rPr>
          <w:rFonts w:ascii="Calibri Light" w:hAnsi="Calibri Light" w:cs="Arial"/>
          <w:lang w:val="en-GB"/>
        </w:rPr>
      </w:pPr>
      <w:r w:rsidRPr="00DC1ECB">
        <w:rPr>
          <w:rFonts w:ascii="Calibri Light" w:hAnsi="Calibri Light" w:cs="Arial"/>
          <w:lang w:val="en-GB"/>
        </w:rPr>
        <w:t>Teaching Grammar and Spelling</w:t>
      </w:r>
    </w:p>
    <w:p w14:paraId="23D33F3D"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sidRPr="00DC1ECB">
        <w:rPr>
          <w:rFonts w:ascii="Calibri Light" w:eastAsia="Times New Roman" w:hAnsi="Calibri Light" w:cs="Arial"/>
          <w:color w:val="000000"/>
        </w:rPr>
        <w:t>Independent Application and Invention</w:t>
      </w:r>
    </w:p>
    <w:p w14:paraId="7A2DD1B6"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sidRPr="00DC1ECB">
        <w:rPr>
          <w:rFonts w:ascii="Calibri Light" w:eastAsia="Times New Roman" w:hAnsi="Calibri Light" w:cs="Arial"/>
          <w:color w:val="000000"/>
        </w:rPr>
        <w:t>Greater Depth in Reading and Writing</w:t>
      </w:r>
    </w:p>
    <w:p w14:paraId="4AD3290E"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sidRPr="00DC1ECB">
        <w:rPr>
          <w:rFonts w:ascii="Calibri Light" w:eastAsia="Times New Roman" w:hAnsi="Calibri Light" w:cs="Arial"/>
          <w:color w:val="000000"/>
        </w:rPr>
        <w:t>Talk for Writing in… EYFS / KS1 / KS2</w:t>
      </w:r>
    </w:p>
    <w:p w14:paraId="21DAD455" w14:textId="77777777" w:rsidR="0065495A" w:rsidRPr="00DC1ECB" w:rsidRDefault="0065495A" w:rsidP="0065495A">
      <w:pPr>
        <w:pStyle w:val="ListParagraph"/>
        <w:ind w:left="-567"/>
        <w:rPr>
          <w:rFonts w:ascii="Calibri Light" w:hAnsi="Calibri Light" w:cs="Arial"/>
          <w:lang w:val="en-GB"/>
        </w:rPr>
      </w:pPr>
    </w:p>
    <w:p w14:paraId="631076FA" w14:textId="77777777" w:rsidR="0065495A" w:rsidRPr="00D325FE" w:rsidRDefault="0065495A" w:rsidP="0065495A">
      <w:pPr>
        <w:ind w:left="-567"/>
        <w:rPr>
          <w:rFonts w:ascii="Calibri Light" w:hAnsi="Calibri Light" w:cs="Arial"/>
          <w:b/>
          <w:lang w:val="en-GB"/>
        </w:rPr>
      </w:pPr>
      <w:r w:rsidRPr="00D325FE">
        <w:rPr>
          <w:rFonts w:ascii="Calibri Light" w:hAnsi="Calibri Light" w:cs="Arial"/>
          <w:b/>
          <w:lang w:val="en-GB"/>
        </w:rPr>
        <w:t>Consultancy Support</w:t>
      </w:r>
    </w:p>
    <w:p w14:paraId="09B13435"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Pr>
          <w:rFonts w:ascii="Calibri Light" w:eastAsia="Times New Roman" w:hAnsi="Calibri Light" w:cs="Arial"/>
          <w:color w:val="000000"/>
        </w:rPr>
        <w:t xml:space="preserve">Planning </w:t>
      </w:r>
      <w:r w:rsidRPr="00DC1ECB">
        <w:rPr>
          <w:rFonts w:ascii="Calibri Light" w:eastAsia="Times New Roman" w:hAnsi="Calibri Light" w:cs="Arial"/>
          <w:color w:val="000000"/>
        </w:rPr>
        <w:t>and Review (highly recommended)</w:t>
      </w:r>
    </w:p>
    <w:p w14:paraId="6E2C917E" w14:textId="77777777" w:rsidR="0065495A" w:rsidRDefault="0065495A" w:rsidP="0065495A">
      <w:pPr>
        <w:pStyle w:val="ListParagraph"/>
        <w:numPr>
          <w:ilvl w:val="0"/>
          <w:numId w:val="3"/>
        </w:numPr>
        <w:ind w:left="-567" w:firstLine="0"/>
        <w:rPr>
          <w:rFonts w:ascii="Calibri Light" w:hAnsi="Calibri Light" w:cs="Arial"/>
          <w:lang w:val="en-GB"/>
        </w:rPr>
      </w:pPr>
      <w:r w:rsidRPr="00DC1ECB">
        <w:rPr>
          <w:rFonts w:ascii="Calibri Light" w:hAnsi="Calibri Light" w:cs="Arial"/>
          <w:lang w:val="en-GB"/>
        </w:rPr>
        <w:t>Leadership Development</w:t>
      </w:r>
    </w:p>
    <w:p w14:paraId="3ED6907A" w14:textId="77777777" w:rsidR="0065495A" w:rsidRPr="00DC1ECB" w:rsidRDefault="0065495A" w:rsidP="0065495A">
      <w:pPr>
        <w:pStyle w:val="ListParagraph"/>
        <w:numPr>
          <w:ilvl w:val="0"/>
          <w:numId w:val="3"/>
        </w:numPr>
        <w:ind w:left="-567" w:firstLine="0"/>
        <w:rPr>
          <w:rFonts w:ascii="Calibri Light" w:hAnsi="Calibri Light" w:cs="Arial"/>
          <w:lang w:val="en-GB"/>
        </w:rPr>
      </w:pPr>
      <w:r>
        <w:rPr>
          <w:rFonts w:ascii="Calibri Light" w:hAnsi="Calibri Light" w:cs="Arial"/>
          <w:lang w:val="en-GB"/>
        </w:rPr>
        <w:t>Developing Whole School Systems</w:t>
      </w:r>
    </w:p>
    <w:p w14:paraId="48715BFB" w14:textId="77777777" w:rsidR="0065495A" w:rsidRPr="00DC1ECB" w:rsidRDefault="0065495A" w:rsidP="0065495A">
      <w:pPr>
        <w:pStyle w:val="ListParagraph"/>
        <w:numPr>
          <w:ilvl w:val="0"/>
          <w:numId w:val="3"/>
        </w:numPr>
        <w:ind w:left="-567" w:firstLine="0"/>
        <w:rPr>
          <w:rFonts w:ascii="Calibri Light" w:hAnsi="Calibri Light" w:cs="Arial"/>
          <w:lang w:val="en-GB"/>
        </w:rPr>
      </w:pPr>
      <w:r w:rsidRPr="00DC1ECB">
        <w:rPr>
          <w:rFonts w:ascii="Calibri Light" w:hAnsi="Calibri Light" w:cs="Arial"/>
          <w:lang w:val="en-GB"/>
        </w:rPr>
        <w:t>Talk for Writing Planning Workshops</w:t>
      </w:r>
    </w:p>
    <w:p w14:paraId="3FE286D9" w14:textId="77777777" w:rsidR="0065495A" w:rsidRDefault="0065495A" w:rsidP="0065495A">
      <w:pPr>
        <w:pStyle w:val="ListParagraph"/>
        <w:numPr>
          <w:ilvl w:val="0"/>
          <w:numId w:val="3"/>
        </w:numPr>
        <w:ind w:left="-567" w:firstLine="0"/>
        <w:rPr>
          <w:rFonts w:ascii="Calibri Light" w:hAnsi="Calibri Light" w:cs="Arial"/>
          <w:lang w:val="en-GB"/>
        </w:rPr>
      </w:pPr>
      <w:r>
        <w:rPr>
          <w:rFonts w:ascii="Calibri Light" w:hAnsi="Calibri Light" w:cs="Arial"/>
          <w:lang w:val="en-GB"/>
        </w:rPr>
        <w:t>In-class S</w:t>
      </w:r>
      <w:r w:rsidRPr="00DC1ECB">
        <w:rPr>
          <w:rFonts w:ascii="Calibri Light" w:hAnsi="Calibri Light" w:cs="Arial"/>
          <w:lang w:val="en-GB"/>
        </w:rPr>
        <w:t>upport</w:t>
      </w:r>
      <w:r>
        <w:rPr>
          <w:rFonts w:ascii="Calibri Light" w:hAnsi="Calibri Light" w:cs="Arial"/>
          <w:lang w:val="en-GB"/>
        </w:rPr>
        <w:t xml:space="preserve"> and Coaching</w:t>
      </w:r>
    </w:p>
    <w:p w14:paraId="705C046D" w14:textId="77777777" w:rsidR="0065495A" w:rsidRDefault="0065495A" w:rsidP="0065495A">
      <w:pPr>
        <w:pStyle w:val="ListParagraph"/>
        <w:numPr>
          <w:ilvl w:val="0"/>
          <w:numId w:val="3"/>
        </w:numPr>
        <w:ind w:left="-567" w:firstLine="0"/>
        <w:rPr>
          <w:rFonts w:ascii="Calibri Light" w:hAnsi="Calibri Light" w:cs="Arial"/>
          <w:lang w:val="en-GB"/>
        </w:rPr>
      </w:pPr>
      <w:r>
        <w:rPr>
          <w:rFonts w:ascii="Calibri Light" w:hAnsi="Calibri Light" w:cs="Arial"/>
          <w:lang w:val="en-GB"/>
        </w:rPr>
        <w:t>1 to 1 Staff Surgery Sessions</w:t>
      </w:r>
    </w:p>
    <w:p w14:paraId="1522C263" w14:textId="77777777" w:rsidR="0065495A" w:rsidRPr="009A1EC7" w:rsidRDefault="0065495A" w:rsidP="0065495A">
      <w:pPr>
        <w:pStyle w:val="ListParagraph"/>
        <w:ind w:left="-567"/>
        <w:rPr>
          <w:rFonts w:ascii="Calibri Light" w:hAnsi="Calibri Light" w:cs="Arial"/>
          <w:lang w:val="en-GB"/>
        </w:rPr>
      </w:pPr>
    </w:p>
    <w:p w14:paraId="7187FBF2" w14:textId="77777777" w:rsidR="0065495A" w:rsidRDefault="0065495A" w:rsidP="0065495A">
      <w:pPr>
        <w:rPr>
          <w:rFonts w:ascii="Calibri Light" w:hAnsi="Calibri Light" w:cs="Arial"/>
          <w:lang w:val="en-GB"/>
        </w:rPr>
      </w:pPr>
    </w:p>
    <w:p w14:paraId="08D964A9" w14:textId="77777777" w:rsidR="0065495A" w:rsidRDefault="0065495A" w:rsidP="0065495A">
      <w:pPr>
        <w:rPr>
          <w:rFonts w:ascii="Calibri Light" w:eastAsia="Times New Roman" w:hAnsi="Calibri Light" w:cs="Arial"/>
          <w:b/>
          <w:color w:val="333333"/>
          <w:kern w:val="36"/>
        </w:rPr>
      </w:pPr>
    </w:p>
    <w:p w14:paraId="358D5532" w14:textId="77777777" w:rsidR="005145B8" w:rsidRPr="00862C20" w:rsidRDefault="005145B8" w:rsidP="005145B8">
      <w:pPr>
        <w:pStyle w:val="Heading2"/>
        <w:spacing w:before="0" w:after="264"/>
        <w:ind w:left="-567"/>
        <w:rPr>
          <w:rFonts w:ascii="Calibri" w:hAnsi="Calibri" w:cs="Calibri"/>
          <w:b/>
          <w:bCs/>
          <w:color w:val="333333"/>
          <w:sz w:val="28"/>
          <w:szCs w:val="24"/>
        </w:rPr>
      </w:pPr>
      <w:r w:rsidRPr="00862C20">
        <w:rPr>
          <w:rFonts w:ascii="Calibri" w:hAnsi="Calibri" w:cs="Calibri"/>
          <w:b/>
          <w:bCs/>
          <w:noProof/>
          <w:color w:val="333333"/>
          <w:sz w:val="24"/>
          <w:szCs w:val="24"/>
        </w:rPr>
        <w:drawing>
          <wp:anchor distT="0" distB="0" distL="114300" distR="114300" simplePos="0" relativeHeight="251659264" behindDoc="0" locked="0" layoutInCell="1" allowOverlap="1" wp14:anchorId="3FBF3610" wp14:editId="2589E705">
            <wp:simplePos x="0" y="0"/>
            <wp:positionH relativeFrom="column">
              <wp:posOffset>3700145</wp:posOffset>
            </wp:positionH>
            <wp:positionV relativeFrom="paragraph">
              <wp:posOffset>204788</wp:posOffset>
            </wp:positionV>
            <wp:extent cx="2272030" cy="2857500"/>
            <wp:effectExtent l="0" t="0" r="1270" b="0"/>
            <wp:wrapSquare wrapText="bothSides"/>
            <wp:docPr id="6" name="Picture 6" descr="http://www.talk4writing.co.uk/wp-content/uploads/2019/01/Jami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talk4writing.co.uk/wp-content/uploads/2019/01/Jamie-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203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C20">
        <w:rPr>
          <w:rFonts w:ascii="Calibri" w:hAnsi="Calibri" w:cs="Calibri"/>
          <w:b/>
          <w:bCs/>
          <w:color w:val="333333"/>
          <w:sz w:val="28"/>
          <w:szCs w:val="24"/>
        </w:rPr>
        <w:t>Talk for Writing Expert</w:t>
      </w:r>
    </w:p>
    <w:p w14:paraId="0A0A2021" w14:textId="77777777" w:rsidR="005145B8" w:rsidRPr="00862C20" w:rsidRDefault="005145B8" w:rsidP="005145B8">
      <w:pPr>
        <w:pStyle w:val="NormalWeb"/>
        <w:spacing w:before="0" w:beforeAutospacing="0" w:after="300" w:afterAutospacing="0"/>
        <w:ind w:left="-567"/>
        <w:rPr>
          <w:rFonts w:ascii="Calibri" w:hAnsi="Calibri" w:cs="Calibri"/>
          <w:sz w:val="28"/>
        </w:rPr>
      </w:pPr>
      <w:r>
        <w:rPr>
          <w:rStyle w:val="Emphasis"/>
          <w:rFonts w:ascii="Calibri" w:hAnsi="Calibri" w:cs="Calibri"/>
          <w:sz w:val="28"/>
        </w:rPr>
        <w:t>jamie.thomas@talk4writing.com</w:t>
      </w:r>
    </w:p>
    <w:p w14:paraId="417F57F9" w14:textId="77777777" w:rsidR="005145B8" w:rsidRPr="00862C20" w:rsidRDefault="005145B8" w:rsidP="005145B8">
      <w:pPr>
        <w:pStyle w:val="NormalWeb"/>
        <w:spacing w:before="0" w:beforeAutospacing="0" w:after="300" w:afterAutospacing="0"/>
        <w:ind w:left="-567"/>
        <w:rPr>
          <w:rFonts w:ascii="Calibri" w:hAnsi="Calibri" w:cs="Calibri"/>
          <w:sz w:val="28"/>
        </w:rPr>
      </w:pPr>
      <w:r w:rsidRPr="00862C20">
        <w:rPr>
          <w:rFonts w:ascii="Calibri" w:hAnsi="Calibri" w:cs="Calibri"/>
          <w:sz w:val="28"/>
        </w:rPr>
        <w:t xml:space="preserve">Jamie is </w:t>
      </w:r>
      <w:r>
        <w:rPr>
          <w:rFonts w:ascii="Calibri" w:hAnsi="Calibri" w:cs="Calibri"/>
          <w:sz w:val="28"/>
        </w:rPr>
        <w:t xml:space="preserve">an accredited Talk for Writing trainer and works both nationally and internationally in developing the core systems and practices that lead to sustainable improvement.  In addition to his role as a trainer, Jamie is </w:t>
      </w:r>
      <w:r w:rsidRPr="00862C20">
        <w:rPr>
          <w:rFonts w:ascii="Calibri" w:hAnsi="Calibri" w:cs="Calibri"/>
          <w:sz w:val="28"/>
        </w:rPr>
        <w:t xml:space="preserve">Deputy Head and Head of English at Warren Road Primary School, </w:t>
      </w:r>
      <w:r>
        <w:rPr>
          <w:rFonts w:ascii="Calibri" w:hAnsi="Calibri" w:cs="Calibri"/>
          <w:sz w:val="28"/>
        </w:rPr>
        <w:t>a large 4-form primary school in Orpington, Kent</w:t>
      </w:r>
      <w:r w:rsidRPr="00862C20">
        <w:rPr>
          <w:rFonts w:ascii="Calibri" w:hAnsi="Calibri" w:cs="Calibri"/>
          <w:sz w:val="28"/>
        </w:rPr>
        <w:t>.</w:t>
      </w:r>
    </w:p>
    <w:p w14:paraId="4D5EB7F5" w14:textId="77777777" w:rsidR="005145B8" w:rsidRPr="00862C20" w:rsidRDefault="005145B8" w:rsidP="005145B8">
      <w:pPr>
        <w:pStyle w:val="NormalWeb"/>
        <w:spacing w:before="0" w:beforeAutospacing="0" w:after="300" w:afterAutospacing="0"/>
        <w:ind w:left="-567"/>
        <w:rPr>
          <w:rFonts w:ascii="Calibri" w:hAnsi="Calibri" w:cs="Calibri"/>
          <w:sz w:val="28"/>
        </w:rPr>
      </w:pPr>
      <w:r w:rsidRPr="00862C20">
        <w:rPr>
          <w:rFonts w:ascii="Calibri" w:hAnsi="Calibri" w:cs="Calibri"/>
          <w:sz w:val="28"/>
        </w:rPr>
        <w:t>In 2015, Jamie led and delivered whole school change at Warren Road, embedding Talk for Writing across the school as part of The Primary Writing Project. This proved to be the most successful whole school initiative undertaken, with progress measures soaring in reading, writing and GPS, and continuing to rise.</w:t>
      </w:r>
    </w:p>
    <w:p w14:paraId="45C41D4D" w14:textId="77777777" w:rsidR="005145B8" w:rsidRPr="00862C20" w:rsidRDefault="005145B8" w:rsidP="005145B8">
      <w:pPr>
        <w:pStyle w:val="NormalWeb"/>
        <w:spacing w:before="0" w:beforeAutospacing="0" w:after="300" w:afterAutospacing="0"/>
        <w:ind w:left="-567"/>
        <w:rPr>
          <w:rFonts w:ascii="Calibri" w:hAnsi="Calibri" w:cs="Calibri"/>
          <w:sz w:val="28"/>
        </w:rPr>
      </w:pPr>
      <w:r w:rsidRPr="00862C20">
        <w:rPr>
          <w:rFonts w:ascii="Calibri" w:hAnsi="Calibri" w:cs="Calibri"/>
          <w:sz w:val="28"/>
        </w:rPr>
        <w:t>In 2017, Warren Road became an accredited Talk for Writing Training Centre and now supports a number of schools in the implementation and development of the programme.</w:t>
      </w:r>
    </w:p>
    <w:p w14:paraId="0FA4F103" w14:textId="77777777" w:rsidR="005145B8" w:rsidRPr="00862C20" w:rsidRDefault="005145B8" w:rsidP="005145B8">
      <w:pPr>
        <w:pStyle w:val="NormalWeb"/>
        <w:spacing w:before="0" w:beforeAutospacing="0" w:after="300" w:afterAutospacing="0"/>
        <w:ind w:left="-567"/>
        <w:rPr>
          <w:rFonts w:ascii="Calibri" w:hAnsi="Calibri" w:cs="Calibri"/>
          <w:sz w:val="28"/>
        </w:rPr>
      </w:pPr>
      <w:r w:rsidRPr="00862C20">
        <w:rPr>
          <w:rFonts w:ascii="Calibri" w:hAnsi="Calibri" w:cs="Calibri"/>
          <w:sz w:val="28"/>
        </w:rPr>
        <w:t>Jamie currently leads all elements of Talk for Writing training and is available for inset, consultancy and individual school support. He is passionate about supporting schools and individuals in the implementation of Talk for Writing, offering insight into his own school’s leadership, development and outcomes. He is also an advocate for the success Talk for Writing has in Year 6, and is now looking to work with Secondary schools to look at transition into KS3.</w:t>
      </w:r>
    </w:p>
    <w:p w14:paraId="45BEB1FE" w14:textId="77777777" w:rsidR="005145B8" w:rsidRDefault="005145B8" w:rsidP="005145B8">
      <w:pPr>
        <w:pStyle w:val="NormalWeb"/>
        <w:spacing w:before="0" w:beforeAutospacing="0" w:after="300" w:afterAutospacing="0"/>
        <w:ind w:left="-567"/>
        <w:rPr>
          <w:rFonts w:ascii="Calibri" w:hAnsi="Calibri" w:cs="Calibri"/>
          <w:sz w:val="28"/>
        </w:rPr>
      </w:pPr>
      <w:r w:rsidRPr="00862C20">
        <w:rPr>
          <w:rFonts w:ascii="Calibri" w:hAnsi="Calibri" w:cs="Calibri"/>
          <w:sz w:val="28"/>
        </w:rPr>
        <w:t xml:space="preserve">To contact Jamie regarding training please email: </w:t>
      </w:r>
      <w:hyperlink r:id="rId8" w:history="1">
        <w:r w:rsidRPr="003F7524">
          <w:rPr>
            <w:rStyle w:val="Hyperlink"/>
            <w:rFonts w:ascii="Calibri" w:hAnsi="Calibri" w:cs="Calibri"/>
            <w:sz w:val="28"/>
          </w:rPr>
          <w:t>jamie.thomas@talk4writing.com</w:t>
        </w:r>
      </w:hyperlink>
    </w:p>
    <w:p w14:paraId="12B29455" w14:textId="77777777" w:rsidR="005145B8" w:rsidRDefault="005145B8">
      <w:pPr>
        <w:rPr>
          <w:rFonts w:ascii="Calibri Light" w:eastAsia="Times New Roman" w:hAnsi="Calibri Light" w:cs="Arial"/>
          <w:b/>
          <w:color w:val="333333"/>
          <w:kern w:val="36"/>
          <w:sz w:val="32"/>
          <w:szCs w:val="32"/>
        </w:rPr>
      </w:pPr>
      <w:r>
        <w:rPr>
          <w:rFonts w:ascii="Calibri Light" w:eastAsia="Times New Roman" w:hAnsi="Calibri Light" w:cs="Arial"/>
          <w:b/>
          <w:color w:val="333333"/>
          <w:kern w:val="36"/>
          <w:sz w:val="32"/>
          <w:szCs w:val="32"/>
        </w:rPr>
        <w:br w:type="page"/>
      </w:r>
    </w:p>
    <w:p w14:paraId="2AF99E2A" w14:textId="77777777" w:rsidR="005145B8" w:rsidRDefault="005145B8" w:rsidP="0065495A">
      <w:pPr>
        <w:rPr>
          <w:rFonts w:ascii="Calibri Light" w:eastAsia="Times New Roman" w:hAnsi="Calibri Light" w:cs="Arial"/>
          <w:b/>
          <w:color w:val="333333"/>
          <w:kern w:val="36"/>
          <w:sz w:val="32"/>
          <w:szCs w:val="32"/>
        </w:rPr>
      </w:pPr>
    </w:p>
    <w:p w14:paraId="16F750AF" w14:textId="67F13135" w:rsidR="0065495A" w:rsidRPr="00584B9A" w:rsidRDefault="0065495A" w:rsidP="0065495A">
      <w:pPr>
        <w:rPr>
          <w:rFonts w:ascii="Calibri Light" w:eastAsia="Times New Roman" w:hAnsi="Calibri Light" w:cs="Arial"/>
          <w:b/>
          <w:color w:val="333333"/>
          <w:kern w:val="36"/>
          <w:sz w:val="32"/>
          <w:szCs w:val="32"/>
        </w:rPr>
      </w:pPr>
      <w:bookmarkStart w:id="0" w:name="_GoBack"/>
      <w:bookmarkEnd w:id="0"/>
      <w:r w:rsidRPr="00584B9A">
        <w:rPr>
          <w:rFonts w:ascii="Calibri Light" w:eastAsia="Times New Roman" w:hAnsi="Calibri Light" w:cs="Arial"/>
          <w:b/>
          <w:color w:val="333333"/>
          <w:kern w:val="36"/>
          <w:sz w:val="32"/>
          <w:szCs w:val="32"/>
        </w:rPr>
        <w:t xml:space="preserve">Suggested Training Packages </w:t>
      </w:r>
    </w:p>
    <w:p w14:paraId="28DF0046" w14:textId="77777777" w:rsidR="0065495A" w:rsidRPr="00584B9A" w:rsidRDefault="0065495A" w:rsidP="0065495A">
      <w:pPr>
        <w:rPr>
          <w:rFonts w:ascii="Calibri Light" w:hAnsi="Calibri Light" w:cs="Arial"/>
          <w:sz w:val="32"/>
          <w:szCs w:val="32"/>
          <w:lang w:val="en-GB"/>
        </w:rPr>
      </w:pPr>
    </w:p>
    <w:p w14:paraId="0E1A47D6" w14:textId="77777777" w:rsidR="0065495A" w:rsidRPr="00584B9A" w:rsidRDefault="0065495A" w:rsidP="0065495A">
      <w:pPr>
        <w:rPr>
          <w:rFonts w:ascii="Calibri Light" w:eastAsia="Times New Roman" w:hAnsi="Calibri Light" w:cs="Arial"/>
          <w:color w:val="333333"/>
          <w:kern w:val="36"/>
          <w:sz w:val="32"/>
          <w:szCs w:val="32"/>
        </w:rPr>
      </w:pPr>
      <w:r w:rsidRPr="00584B9A">
        <w:rPr>
          <w:rFonts w:ascii="Calibri Light" w:eastAsia="Times New Roman" w:hAnsi="Calibri Light" w:cs="Arial"/>
          <w:b/>
          <w:color w:val="333333"/>
          <w:kern w:val="36"/>
          <w:sz w:val="32"/>
          <w:szCs w:val="32"/>
        </w:rPr>
        <w:t>Bronze</w:t>
      </w:r>
      <w:r w:rsidRPr="00584B9A">
        <w:rPr>
          <w:rFonts w:ascii="Calibri Light" w:eastAsia="Times New Roman" w:hAnsi="Calibri Light" w:cs="Arial"/>
          <w:color w:val="333333"/>
          <w:kern w:val="36"/>
          <w:sz w:val="32"/>
          <w:szCs w:val="32"/>
        </w:rPr>
        <w:t xml:space="preserve"> – over 6 terms (2 years)</w:t>
      </w:r>
    </w:p>
    <w:p w14:paraId="21429E62" w14:textId="222CCC22"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 xml:space="preserve">5 days </w:t>
      </w:r>
    </w:p>
    <w:p w14:paraId="13C2CD93" w14:textId="77777777"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From £2250 per year (Total £4500</w:t>
      </w:r>
      <w:r>
        <w:rPr>
          <w:rFonts w:ascii="Calibri Light" w:eastAsia="Times New Roman" w:hAnsi="Calibri Light" w:cs="Arial"/>
          <w:color w:val="333333"/>
          <w:kern w:val="36"/>
          <w:sz w:val="32"/>
          <w:szCs w:val="32"/>
        </w:rPr>
        <w:t xml:space="preserve"> plus expenses and VAT</w:t>
      </w:r>
      <w:r w:rsidRPr="00584B9A">
        <w:rPr>
          <w:rFonts w:ascii="Calibri Light" w:eastAsia="Times New Roman" w:hAnsi="Calibri Light" w:cs="Arial"/>
          <w:color w:val="333333"/>
          <w:kern w:val="36"/>
          <w:sz w:val="32"/>
          <w:szCs w:val="32"/>
        </w:rPr>
        <w:t>)</w:t>
      </w:r>
    </w:p>
    <w:p w14:paraId="33554E2E" w14:textId="77777777" w:rsidR="0065495A" w:rsidRPr="00584B9A" w:rsidRDefault="0065495A" w:rsidP="0065495A">
      <w:pPr>
        <w:rPr>
          <w:rFonts w:ascii="Calibri Light" w:eastAsia="Times New Roman" w:hAnsi="Calibri Light" w:cs="Arial"/>
          <w:color w:val="333333"/>
          <w:kern w:val="36"/>
          <w:sz w:val="32"/>
          <w:szCs w:val="32"/>
        </w:rPr>
      </w:pPr>
    </w:p>
    <w:p w14:paraId="6AA50304" w14:textId="77777777" w:rsidR="0065495A" w:rsidRPr="00584B9A" w:rsidRDefault="0065495A" w:rsidP="0065495A">
      <w:pPr>
        <w:rPr>
          <w:rFonts w:ascii="Calibri Light" w:eastAsia="Times New Roman" w:hAnsi="Calibri Light" w:cs="Arial"/>
          <w:color w:val="333333"/>
          <w:kern w:val="36"/>
          <w:sz w:val="32"/>
          <w:szCs w:val="32"/>
        </w:rPr>
      </w:pPr>
      <w:r w:rsidRPr="00584B9A">
        <w:rPr>
          <w:rFonts w:ascii="Calibri Light" w:eastAsia="Times New Roman" w:hAnsi="Calibri Light" w:cs="Arial"/>
          <w:b/>
          <w:color w:val="333333"/>
          <w:kern w:val="36"/>
          <w:sz w:val="32"/>
          <w:szCs w:val="32"/>
        </w:rPr>
        <w:t>Silver</w:t>
      </w:r>
      <w:r w:rsidRPr="00584B9A">
        <w:rPr>
          <w:rFonts w:ascii="Calibri Light" w:eastAsia="Times New Roman" w:hAnsi="Calibri Light" w:cs="Arial"/>
          <w:color w:val="333333"/>
          <w:kern w:val="36"/>
          <w:sz w:val="32"/>
          <w:szCs w:val="32"/>
        </w:rPr>
        <w:t xml:space="preserve"> – over 6 terms (2 years)</w:t>
      </w:r>
    </w:p>
    <w:p w14:paraId="57719528" w14:textId="2B9FF16B"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 xml:space="preserve">7 days </w:t>
      </w:r>
    </w:p>
    <w:p w14:paraId="3B73FE2B" w14:textId="77777777"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From £3000 per year (Total £6000</w:t>
      </w:r>
      <w:r>
        <w:rPr>
          <w:rFonts w:ascii="Calibri Light" w:eastAsia="Times New Roman" w:hAnsi="Calibri Light" w:cs="Arial"/>
          <w:color w:val="333333"/>
          <w:kern w:val="36"/>
          <w:sz w:val="32"/>
          <w:szCs w:val="32"/>
        </w:rPr>
        <w:t xml:space="preserve"> plus expenses and VAT</w:t>
      </w:r>
      <w:r w:rsidRPr="00584B9A">
        <w:rPr>
          <w:rFonts w:ascii="Calibri Light" w:eastAsia="Times New Roman" w:hAnsi="Calibri Light" w:cs="Arial"/>
          <w:color w:val="333333"/>
          <w:kern w:val="36"/>
          <w:sz w:val="32"/>
          <w:szCs w:val="32"/>
        </w:rPr>
        <w:t>)</w:t>
      </w:r>
    </w:p>
    <w:p w14:paraId="6BEA7AE8" w14:textId="77777777" w:rsidR="0065495A" w:rsidRPr="00584B9A" w:rsidRDefault="0065495A" w:rsidP="0065495A">
      <w:pPr>
        <w:ind w:left="360"/>
        <w:rPr>
          <w:rFonts w:ascii="Calibri Light" w:hAnsi="Calibri Light"/>
          <w:sz w:val="32"/>
          <w:szCs w:val="32"/>
          <w:lang w:val="en-GB"/>
        </w:rPr>
      </w:pPr>
    </w:p>
    <w:p w14:paraId="1D79F478" w14:textId="77777777" w:rsidR="0065495A" w:rsidRPr="00584B9A" w:rsidRDefault="0065495A" w:rsidP="0065495A">
      <w:pPr>
        <w:rPr>
          <w:rFonts w:ascii="Calibri Light" w:eastAsia="Times New Roman" w:hAnsi="Calibri Light" w:cs="Arial"/>
          <w:color w:val="333333"/>
          <w:kern w:val="36"/>
          <w:sz w:val="32"/>
          <w:szCs w:val="32"/>
        </w:rPr>
      </w:pPr>
      <w:r w:rsidRPr="00584B9A">
        <w:rPr>
          <w:rFonts w:ascii="Calibri Light" w:eastAsia="Times New Roman" w:hAnsi="Calibri Light" w:cs="Arial"/>
          <w:b/>
          <w:color w:val="333333"/>
          <w:kern w:val="36"/>
          <w:sz w:val="32"/>
          <w:szCs w:val="32"/>
        </w:rPr>
        <w:t>Gold</w:t>
      </w:r>
      <w:r w:rsidRPr="00584B9A">
        <w:rPr>
          <w:rFonts w:ascii="Calibri Light" w:eastAsia="Times New Roman" w:hAnsi="Calibri Light" w:cs="Arial"/>
          <w:color w:val="333333"/>
          <w:kern w:val="36"/>
          <w:sz w:val="32"/>
          <w:szCs w:val="32"/>
        </w:rPr>
        <w:t xml:space="preserve"> – over 6 terms (2 years)</w:t>
      </w:r>
    </w:p>
    <w:p w14:paraId="6AA45F81" w14:textId="31FD7123"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 xml:space="preserve">10 days </w:t>
      </w:r>
    </w:p>
    <w:p w14:paraId="3EF0D5BE" w14:textId="77777777"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From £4250 per year (Total £8500</w:t>
      </w:r>
      <w:r>
        <w:rPr>
          <w:rFonts w:ascii="Calibri Light" w:eastAsia="Times New Roman" w:hAnsi="Calibri Light" w:cs="Arial"/>
          <w:color w:val="333333"/>
          <w:kern w:val="36"/>
          <w:sz w:val="32"/>
          <w:szCs w:val="32"/>
        </w:rPr>
        <w:t xml:space="preserve"> plus expenses and VAT</w:t>
      </w:r>
      <w:r w:rsidRPr="00584B9A">
        <w:rPr>
          <w:rFonts w:ascii="Calibri Light" w:eastAsia="Times New Roman" w:hAnsi="Calibri Light" w:cs="Arial"/>
          <w:color w:val="333333"/>
          <w:kern w:val="36"/>
          <w:sz w:val="32"/>
          <w:szCs w:val="32"/>
        </w:rPr>
        <w:t>)</w:t>
      </w:r>
    </w:p>
    <w:p w14:paraId="3844B9DC" w14:textId="77777777" w:rsidR="0065495A" w:rsidRPr="00584B9A" w:rsidRDefault="0065495A" w:rsidP="0065495A">
      <w:pPr>
        <w:ind w:left="360"/>
        <w:rPr>
          <w:rFonts w:ascii="Calibri Light" w:eastAsia="Times New Roman" w:hAnsi="Calibri Light" w:cs="Arial"/>
          <w:color w:val="333333"/>
          <w:kern w:val="36"/>
          <w:sz w:val="32"/>
          <w:szCs w:val="32"/>
        </w:rPr>
      </w:pPr>
    </w:p>
    <w:p w14:paraId="3F9AEC9C" w14:textId="77777777" w:rsidR="0065495A" w:rsidRPr="00584B9A" w:rsidRDefault="0065495A" w:rsidP="0065495A">
      <w:p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Individual Days</w:t>
      </w:r>
    </w:p>
    <w:p w14:paraId="357405A6" w14:textId="649AD00F" w:rsidR="0065495A" w:rsidRPr="00584B9A" w:rsidRDefault="0065495A" w:rsidP="0065495A">
      <w:pPr>
        <w:pStyle w:val="ListParagraph"/>
        <w:numPr>
          <w:ilvl w:val="0"/>
          <w:numId w:val="9"/>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£1</w:t>
      </w:r>
      <w:r w:rsidR="00BA540E">
        <w:rPr>
          <w:rFonts w:ascii="Calibri Light" w:eastAsia="Times New Roman" w:hAnsi="Calibri Light" w:cs="Arial"/>
          <w:color w:val="333333"/>
          <w:kern w:val="36"/>
          <w:sz w:val="32"/>
          <w:szCs w:val="32"/>
        </w:rPr>
        <w:t>25</w:t>
      </w:r>
      <w:r w:rsidRPr="00584B9A">
        <w:rPr>
          <w:rFonts w:ascii="Calibri Light" w:eastAsia="Times New Roman" w:hAnsi="Calibri Light" w:cs="Arial"/>
          <w:color w:val="333333"/>
          <w:kern w:val="36"/>
          <w:sz w:val="32"/>
          <w:szCs w:val="32"/>
        </w:rPr>
        <w:t>0 a day for</w:t>
      </w:r>
      <w:r>
        <w:rPr>
          <w:rFonts w:ascii="Calibri Light" w:eastAsia="Times New Roman" w:hAnsi="Calibri Light" w:cs="Arial"/>
          <w:color w:val="333333"/>
          <w:kern w:val="36"/>
          <w:sz w:val="32"/>
          <w:szCs w:val="32"/>
        </w:rPr>
        <w:t xml:space="preserve"> an</w:t>
      </w:r>
      <w:r w:rsidRPr="00584B9A">
        <w:rPr>
          <w:rFonts w:ascii="Calibri Light" w:eastAsia="Times New Roman" w:hAnsi="Calibri Light" w:cs="Arial"/>
          <w:color w:val="333333"/>
          <w:kern w:val="36"/>
          <w:sz w:val="32"/>
          <w:szCs w:val="32"/>
        </w:rPr>
        <w:t xml:space="preserve"> </w:t>
      </w:r>
      <w:r>
        <w:rPr>
          <w:rFonts w:ascii="Calibri Light" w:eastAsia="Times New Roman" w:hAnsi="Calibri Light" w:cs="Arial"/>
          <w:color w:val="333333"/>
          <w:kern w:val="36"/>
          <w:sz w:val="32"/>
          <w:szCs w:val="32"/>
        </w:rPr>
        <w:t xml:space="preserve">Introductory day of </w:t>
      </w:r>
      <w:r w:rsidRPr="00584B9A">
        <w:rPr>
          <w:rFonts w:ascii="Calibri Light" w:eastAsia="Times New Roman" w:hAnsi="Calibri Light" w:cs="Arial"/>
          <w:color w:val="333333"/>
          <w:kern w:val="36"/>
          <w:sz w:val="32"/>
          <w:szCs w:val="32"/>
        </w:rPr>
        <w:t xml:space="preserve">staff training </w:t>
      </w:r>
      <w:r>
        <w:rPr>
          <w:rFonts w:ascii="Calibri Light" w:eastAsia="Times New Roman" w:hAnsi="Calibri Light" w:cs="Arial"/>
          <w:color w:val="333333"/>
          <w:kern w:val="36"/>
          <w:sz w:val="32"/>
          <w:szCs w:val="32"/>
        </w:rPr>
        <w:t xml:space="preserve">for </w:t>
      </w:r>
      <w:r w:rsidRPr="00584B9A">
        <w:rPr>
          <w:rFonts w:ascii="Calibri Light" w:eastAsia="Times New Roman" w:hAnsi="Calibri Light" w:cs="Arial"/>
          <w:color w:val="333333"/>
          <w:kern w:val="36"/>
          <w:sz w:val="32"/>
          <w:szCs w:val="32"/>
        </w:rPr>
        <w:t xml:space="preserve">up to </w:t>
      </w:r>
      <w:r w:rsidR="00BA540E">
        <w:rPr>
          <w:rFonts w:ascii="Calibri Light" w:eastAsia="Times New Roman" w:hAnsi="Calibri Light" w:cs="Arial"/>
          <w:color w:val="333333"/>
          <w:kern w:val="36"/>
          <w:sz w:val="32"/>
          <w:szCs w:val="32"/>
        </w:rPr>
        <w:t>5</w:t>
      </w:r>
      <w:r w:rsidRPr="00584B9A">
        <w:rPr>
          <w:rFonts w:ascii="Calibri Light" w:eastAsia="Times New Roman" w:hAnsi="Calibri Light" w:cs="Arial"/>
          <w:color w:val="333333"/>
          <w:kern w:val="36"/>
          <w:sz w:val="32"/>
          <w:szCs w:val="32"/>
        </w:rPr>
        <w:t>0 delegates**</w:t>
      </w:r>
      <w:r>
        <w:rPr>
          <w:rFonts w:ascii="Calibri Light" w:eastAsia="Times New Roman" w:hAnsi="Calibri Light" w:cs="Arial"/>
          <w:color w:val="333333"/>
          <w:kern w:val="36"/>
          <w:sz w:val="32"/>
          <w:szCs w:val="32"/>
        </w:rPr>
        <w:t xml:space="preserve"> (plus expenses and VAT)</w:t>
      </w:r>
    </w:p>
    <w:p w14:paraId="3F097723" w14:textId="77777777" w:rsidR="0065495A" w:rsidRPr="00AD5C53" w:rsidRDefault="0065495A" w:rsidP="0065495A">
      <w:pPr>
        <w:pStyle w:val="ListParagraph"/>
        <w:numPr>
          <w:ilvl w:val="0"/>
          <w:numId w:val="9"/>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 xml:space="preserve">£850 a day for </w:t>
      </w:r>
      <w:r>
        <w:rPr>
          <w:rFonts w:ascii="Calibri Light" w:eastAsia="Times New Roman" w:hAnsi="Calibri Light" w:cs="Arial"/>
          <w:color w:val="333333"/>
          <w:kern w:val="36"/>
          <w:sz w:val="32"/>
          <w:szCs w:val="32"/>
        </w:rPr>
        <w:t xml:space="preserve">additional </w:t>
      </w:r>
      <w:r w:rsidRPr="00584B9A">
        <w:rPr>
          <w:rFonts w:ascii="Calibri Light" w:eastAsia="Times New Roman" w:hAnsi="Calibri Light" w:cs="Arial"/>
          <w:color w:val="333333"/>
          <w:kern w:val="36"/>
          <w:sz w:val="32"/>
          <w:szCs w:val="32"/>
        </w:rPr>
        <w:t>consultancy support</w:t>
      </w:r>
      <w:r>
        <w:rPr>
          <w:rFonts w:ascii="Calibri Light" w:eastAsia="Times New Roman" w:hAnsi="Calibri Light" w:cs="Arial"/>
          <w:color w:val="333333"/>
          <w:kern w:val="36"/>
          <w:sz w:val="32"/>
          <w:szCs w:val="32"/>
        </w:rPr>
        <w:t xml:space="preserve"> (plus expenses and VAT)</w:t>
      </w:r>
    </w:p>
    <w:p w14:paraId="692C5EA4" w14:textId="77777777" w:rsidR="0065495A" w:rsidRDefault="0065495A" w:rsidP="0065495A">
      <w:pPr>
        <w:pStyle w:val="ListParagraph"/>
        <w:rPr>
          <w:rFonts w:ascii="Calibri Light" w:hAnsi="Calibri Light"/>
          <w:sz w:val="32"/>
          <w:szCs w:val="32"/>
          <w:lang w:val="en-GB"/>
        </w:rPr>
      </w:pPr>
    </w:p>
    <w:p w14:paraId="6637AD1E" w14:textId="63DAA40B" w:rsidR="0065495A" w:rsidRPr="00AD5C53" w:rsidRDefault="0065495A" w:rsidP="0065495A">
      <w:pPr>
        <w:rPr>
          <w:rFonts w:ascii="Calibri Light" w:eastAsia="Times New Roman" w:hAnsi="Calibri Light" w:cs="Arial"/>
          <w:color w:val="333333"/>
          <w:kern w:val="36"/>
          <w:sz w:val="32"/>
          <w:szCs w:val="32"/>
        </w:rPr>
      </w:pPr>
      <w:r w:rsidRPr="00AD5C53">
        <w:rPr>
          <w:rFonts w:ascii="Calibri Light" w:hAnsi="Calibri Light"/>
          <w:sz w:val="32"/>
          <w:szCs w:val="32"/>
          <w:lang w:val="en-GB"/>
        </w:rPr>
        <w:t>**N.B., An additional fee of £</w:t>
      </w:r>
      <w:r w:rsidR="00BA540E">
        <w:rPr>
          <w:rFonts w:ascii="Calibri Light" w:hAnsi="Calibri Light"/>
          <w:sz w:val="32"/>
          <w:szCs w:val="32"/>
          <w:lang w:val="en-GB"/>
        </w:rPr>
        <w:t>5</w:t>
      </w:r>
      <w:r w:rsidRPr="00AD5C53">
        <w:rPr>
          <w:rFonts w:ascii="Calibri Light" w:hAnsi="Calibri Light"/>
          <w:sz w:val="32"/>
          <w:szCs w:val="32"/>
          <w:lang w:val="en-GB"/>
        </w:rPr>
        <w:t xml:space="preserve">0 per delegate should be added for numbers of delegates exceeding </w:t>
      </w:r>
      <w:r w:rsidR="00BA540E">
        <w:rPr>
          <w:rFonts w:ascii="Calibri Light" w:hAnsi="Calibri Light"/>
          <w:sz w:val="32"/>
          <w:szCs w:val="32"/>
          <w:lang w:val="en-GB"/>
        </w:rPr>
        <w:t>5</w:t>
      </w:r>
      <w:r w:rsidRPr="00AD5C53">
        <w:rPr>
          <w:rFonts w:ascii="Calibri Light" w:hAnsi="Calibri Light"/>
          <w:sz w:val="32"/>
          <w:szCs w:val="32"/>
          <w:lang w:val="en-GB"/>
        </w:rPr>
        <w:t>0.</w:t>
      </w:r>
    </w:p>
    <w:p w14:paraId="00F93530" w14:textId="77777777" w:rsidR="0065495A" w:rsidRPr="00584B9A" w:rsidRDefault="0065495A" w:rsidP="0065495A">
      <w:pPr>
        <w:rPr>
          <w:rFonts w:ascii="Calibri Light" w:eastAsia="Times New Roman" w:hAnsi="Calibri Light" w:cs="Arial"/>
          <w:color w:val="333333"/>
          <w:kern w:val="36"/>
          <w:sz w:val="32"/>
          <w:szCs w:val="32"/>
        </w:rPr>
      </w:pPr>
    </w:p>
    <w:p w14:paraId="4CB28A3C" w14:textId="017F9EE0" w:rsidR="0065495A" w:rsidRPr="0065495A" w:rsidRDefault="0065495A" w:rsidP="0065495A">
      <w:p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 xml:space="preserve">Schools can opt for an Individual Introduction Day and then progress onto an appropriate package or arrange bespoke packages </w:t>
      </w:r>
      <w:r>
        <w:rPr>
          <w:rFonts w:ascii="Calibri Light" w:eastAsia="Times New Roman" w:hAnsi="Calibri Light" w:cs="Arial"/>
          <w:color w:val="333333"/>
          <w:kern w:val="36"/>
          <w:sz w:val="32"/>
          <w:szCs w:val="32"/>
        </w:rPr>
        <w:t xml:space="preserve">with a trainer </w:t>
      </w:r>
      <w:r w:rsidRPr="00584B9A">
        <w:rPr>
          <w:rFonts w:ascii="Calibri Light" w:eastAsia="Times New Roman" w:hAnsi="Calibri Light" w:cs="Arial"/>
          <w:color w:val="333333"/>
          <w:kern w:val="36"/>
          <w:sz w:val="32"/>
          <w:szCs w:val="32"/>
        </w:rPr>
        <w:t xml:space="preserve">to suit </w:t>
      </w:r>
      <w:r>
        <w:rPr>
          <w:rFonts w:ascii="Calibri Light" w:eastAsia="Times New Roman" w:hAnsi="Calibri Light" w:cs="Arial"/>
          <w:color w:val="333333"/>
          <w:kern w:val="36"/>
          <w:sz w:val="32"/>
          <w:szCs w:val="32"/>
        </w:rPr>
        <w:t xml:space="preserve">the </w:t>
      </w:r>
      <w:r w:rsidRPr="00584B9A">
        <w:rPr>
          <w:rFonts w:ascii="Calibri Light" w:eastAsia="Times New Roman" w:hAnsi="Calibri Light" w:cs="Arial"/>
          <w:color w:val="333333"/>
          <w:kern w:val="36"/>
          <w:sz w:val="32"/>
          <w:szCs w:val="32"/>
        </w:rPr>
        <w:t>school’s individual needs.</w:t>
      </w:r>
    </w:p>
    <w:p w14:paraId="786E0D90" w14:textId="77777777" w:rsidR="0065495A" w:rsidRDefault="0065495A" w:rsidP="0065495A">
      <w:pPr>
        <w:rPr>
          <w:rFonts w:ascii="Arial" w:eastAsia="Times New Roman" w:hAnsi="Arial" w:cs="Arial"/>
          <w:color w:val="333333"/>
          <w:kern w:val="36"/>
          <w:sz w:val="42"/>
          <w:szCs w:val="42"/>
        </w:rPr>
      </w:pPr>
    </w:p>
    <w:p w14:paraId="212F3063" w14:textId="77777777" w:rsidR="0065495A" w:rsidRDefault="0065495A">
      <w:pPr>
        <w:rPr>
          <w:rFonts w:ascii="Arial" w:eastAsia="Times New Roman" w:hAnsi="Arial" w:cs="Arial"/>
          <w:color w:val="333333"/>
          <w:kern w:val="36"/>
          <w:sz w:val="32"/>
          <w:szCs w:val="32"/>
        </w:rPr>
      </w:pPr>
      <w:r>
        <w:rPr>
          <w:rFonts w:ascii="Arial" w:eastAsia="Times New Roman" w:hAnsi="Arial" w:cs="Arial"/>
          <w:color w:val="333333"/>
          <w:kern w:val="36"/>
          <w:sz w:val="32"/>
          <w:szCs w:val="32"/>
        </w:rPr>
        <w:br w:type="page"/>
      </w:r>
    </w:p>
    <w:p w14:paraId="628D79EC" w14:textId="5F6043FD" w:rsidR="0065495A" w:rsidRPr="003E3D42" w:rsidRDefault="0065495A" w:rsidP="0065495A">
      <w:pPr>
        <w:rPr>
          <w:rFonts w:ascii="Arial" w:eastAsia="Times New Roman" w:hAnsi="Arial" w:cs="Arial"/>
          <w:color w:val="333333"/>
          <w:kern w:val="36"/>
          <w:sz w:val="32"/>
          <w:szCs w:val="32"/>
        </w:rPr>
      </w:pPr>
      <w:r w:rsidRPr="003E3D42">
        <w:rPr>
          <w:rFonts w:ascii="Arial" w:eastAsia="Times New Roman" w:hAnsi="Arial" w:cs="Arial"/>
          <w:color w:val="333333"/>
          <w:kern w:val="36"/>
          <w:sz w:val="32"/>
          <w:szCs w:val="32"/>
        </w:rPr>
        <w:lastRenderedPageBreak/>
        <w:t xml:space="preserve">The following examples illustrate what each package might look like. </w:t>
      </w:r>
    </w:p>
    <w:p w14:paraId="688B4A18" w14:textId="77777777" w:rsidR="0065495A" w:rsidRDefault="0065495A" w:rsidP="0065495A">
      <w:pPr>
        <w:rPr>
          <w:rFonts w:ascii="Arial" w:eastAsia="Times New Roman" w:hAnsi="Arial" w:cs="Arial"/>
          <w:b/>
          <w:i/>
          <w:color w:val="333333"/>
          <w:kern w:val="36"/>
          <w:sz w:val="42"/>
          <w:szCs w:val="42"/>
        </w:rPr>
      </w:pPr>
    </w:p>
    <w:p w14:paraId="42A6621F" w14:textId="77777777" w:rsidR="0065495A" w:rsidRPr="003E3D42" w:rsidRDefault="0065495A" w:rsidP="0065495A">
      <w:pPr>
        <w:rPr>
          <w:rFonts w:ascii="Arial" w:eastAsia="Times New Roman" w:hAnsi="Arial" w:cs="Arial"/>
          <w:b/>
          <w:i/>
          <w:color w:val="333333"/>
          <w:kern w:val="36"/>
          <w:sz w:val="42"/>
          <w:szCs w:val="42"/>
        </w:rPr>
      </w:pPr>
      <w:r w:rsidRPr="009A1EC7">
        <w:rPr>
          <w:rFonts w:ascii="Arial" w:eastAsia="Times New Roman" w:hAnsi="Arial" w:cs="Arial"/>
          <w:b/>
          <w:i/>
          <w:color w:val="333333"/>
          <w:kern w:val="36"/>
          <w:sz w:val="42"/>
          <w:szCs w:val="42"/>
        </w:rPr>
        <w:t>Example Packages</w:t>
      </w:r>
    </w:p>
    <w:tbl>
      <w:tblPr>
        <w:tblStyle w:val="TableGrid"/>
        <w:tblW w:w="9351" w:type="dxa"/>
        <w:tblLook w:val="04A0" w:firstRow="1" w:lastRow="0" w:firstColumn="1" w:lastColumn="0" w:noHBand="0" w:noVBand="1"/>
      </w:tblPr>
      <w:tblGrid>
        <w:gridCol w:w="2157"/>
        <w:gridCol w:w="5947"/>
        <w:gridCol w:w="1247"/>
      </w:tblGrid>
      <w:tr w:rsidR="0065495A" w:rsidRPr="00D15154" w14:paraId="36ECC30D" w14:textId="77777777" w:rsidTr="00693D18">
        <w:trPr>
          <w:trHeight w:val="1531"/>
        </w:trPr>
        <w:tc>
          <w:tcPr>
            <w:tcW w:w="2157" w:type="dxa"/>
            <w:shd w:val="clear" w:color="auto" w:fill="EBFEDA"/>
          </w:tcPr>
          <w:p w14:paraId="040F0C38" w14:textId="77777777" w:rsidR="0065495A" w:rsidRPr="00D15154" w:rsidRDefault="0065495A" w:rsidP="00693D18">
            <w:pPr>
              <w:rPr>
                <w:rFonts w:ascii="Calibri Light" w:hAnsi="Calibri Light"/>
                <w:b/>
                <w:lang w:val="en-GB"/>
              </w:rPr>
            </w:pPr>
            <w:r w:rsidRPr="00D15154">
              <w:rPr>
                <w:rFonts w:ascii="Calibri Light" w:hAnsi="Calibri Light"/>
                <w:b/>
                <w:lang w:val="en-GB"/>
              </w:rPr>
              <w:t>Individual Days</w:t>
            </w:r>
          </w:p>
          <w:p w14:paraId="5054625C" w14:textId="77777777" w:rsidR="0065495A" w:rsidRPr="00D15154" w:rsidRDefault="0065495A" w:rsidP="00693D18">
            <w:pPr>
              <w:rPr>
                <w:rFonts w:ascii="Calibri Light" w:hAnsi="Calibri Light"/>
                <w:lang w:val="en-GB"/>
              </w:rPr>
            </w:pPr>
          </w:p>
          <w:p w14:paraId="504E4F18" w14:textId="77777777" w:rsidR="0065495A" w:rsidRPr="00D15154" w:rsidRDefault="0065495A" w:rsidP="00693D18">
            <w:pPr>
              <w:rPr>
                <w:rFonts w:ascii="Calibri Light" w:hAnsi="Calibri Light"/>
                <w:lang w:val="en-GB"/>
              </w:rPr>
            </w:pPr>
          </w:p>
          <w:p w14:paraId="673D263B" w14:textId="77777777" w:rsidR="0065495A" w:rsidRPr="00D15154" w:rsidRDefault="0065495A" w:rsidP="00693D18">
            <w:pPr>
              <w:rPr>
                <w:rFonts w:ascii="Calibri Light" w:hAnsi="Calibri Light"/>
                <w:lang w:val="en-GB"/>
              </w:rPr>
            </w:pPr>
          </w:p>
          <w:p w14:paraId="2FF08F75" w14:textId="77777777" w:rsidR="0065495A" w:rsidRPr="00D15154" w:rsidRDefault="0065495A" w:rsidP="00693D18">
            <w:pPr>
              <w:rPr>
                <w:rFonts w:ascii="Calibri Light" w:hAnsi="Calibri Light"/>
                <w:lang w:val="en-GB"/>
              </w:rPr>
            </w:pPr>
          </w:p>
          <w:p w14:paraId="3ABC562B" w14:textId="77777777" w:rsidR="0065495A" w:rsidRPr="00D15154" w:rsidRDefault="0065495A" w:rsidP="00693D18">
            <w:pPr>
              <w:rPr>
                <w:rFonts w:ascii="Calibri Light" w:hAnsi="Calibri Light"/>
                <w:lang w:val="en-GB"/>
              </w:rPr>
            </w:pPr>
          </w:p>
          <w:p w14:paraId="66428137" w14:textId="77777777" w:rsidR="0065495A" w:rsidRPr="00D15154" w:rsidRDefault="0065495A" w:rsidP="00693D18">
            <w:pPr>
              <w:rPr>
                <w:rFonts w:ascii="Calibri Light" w:hAnsi="Calibri Light"/>
                <w:lang w:val="en-GB"/>
              </w:rPr>
            </w:pPr>
          </w:p>
          <w:p w14:paraId="206413C4" w14:textId="77777777" w:rsidR="0065495A" w:rsidRPr="00D15154" w:rsidRDefault="0065495A" w:rsidP="00693D18">
            <w:pPr>
              <w:rPr>
                <w:rFonts w:ascii="Calibri Light" w:hAnsi="Calibri Light"/>
                <w:lang w:val="en-GB"/>
              </w:rPr>
            </w:pPr>
            <w:r w:rsidRPr="00D15154">
              <w:rPr>
                <w:rFonts w:ascii="Calibri Light" w:hAnsi="Calibri Light"/>
                <w:lang w:val="en-GB"/>
              </w:rPr>
              <w:t>**Plus expenses (travel and accommodation as required) and VAT</w:t>
            </w:r>
          </w:p>
        </w:tc>
        <w:tc>
          <w:tcPr>
            <w:tcW w:w="5947" w:type="dxa"/>
            <w:shd w:val="clear" w:color="auto" w:fill="EBFEDA"/>
          </w:tcPr>
          <w:p w14:paraId="3A57188D" w14:textId="0B1D2278" w:rsidR="0065495A" w:rsidRPr="009A1EC7" w:rsidRDefault="0065495A" w:rsidP="00693D18">
            <w:pPr>
              <w:rPr>
                <w:rFonts w:ascii="Calibri Light" w:hAnsi="Calibri Light"/>
                <w:lang w:val="en-GB"/>
              </w:rPr>
            </w:pPr>
            <w:r w:rsidRPr="009A1EC7">
              <w:rPr>
                <w:rFonts w:ascii="Calibri Light" w:hAnsi="Calibri Light"/>
                <w:lang w:val="en-GB"/>
              </w:rPr>
              <w:t xml:space="preserve">Training: </w:t>
            </w:r>
            <w:r>
              <w:rPr>
                <w:rFonts w:ascii="Calibri Light" w:hAnsi="Calibri Light"/>
                <w:lang w:val="en-GB"/>
              </w:rPr>
              <w:t xml:space="preserve">1 day </w:t>
            </w:r>
            <w:r w:rsidRPr="009A1EC7">
              <w:rPr>
                <w:rFonts w:ascii="Calibri Light" w:hAnsi="Calibri Light"/>
                <w:lang w:val="en-GB"/>
              </w:rPr>
              <w:t>Introduction to Fiction</w:t>
            </w:r>
          </w:p>
          <w:p w14:paraId="3A55A49A" w14:textId="77777777" w:rsidR="0065495A" w:rsidRPr="00D15154" w:rsidRDefault="0065495A" w:rsidP="00693D18">
            <w:pPr>
              <w:rPr>
                <w:rFonts w:ascii="Calibri Light" w:hAnsi="Calibri Light"/>
                <w:lang w:val="en-GB"/>
              </w:rPr>
            </w:pPr>
          </w:p>
          <w:p w14:paraId="02987773" w14:textId="2002E85D" w:rsidR="0065495A" w:rsidRPr="00D15154" w:rsidRDefault="0065495A" w:rsidP="00693D18">
            <w:pPr>
              <w:rPr>
                <w:rFonts w:ascii="Calibri Light" w:hAnsi="Calibri Light"/>
                <w:lang w:val="en-GB"/>
              </w:rPr>
            </w:pPr>
            <w:r w:rsidRPr="00D15154">
              <w:rPr>
                <w:rFonts w:ascii="Calibri Light" w:hAnsi="Calibri Light"/>
                <w:lang w:val="en-GB"/>
              </w:rPr>
              <w:t>Training:</w:t>
            </w:r>
            <w:r>
              <w:rPr>
                <w:rFonts w:ascii="Calibri Light" w:hAnsi="Calibri Light"/>
                <w:lang w:val="en-GB"/>
              </w:rPr>
              <w:t xml:space="preserve"> 1 day</w:t>
            </w:r>
            <w:r w:rsidRPr="00D15154">
              <w:rPr>
                <w:rFonts w:ascii="Calibri Light" w:hAnsi="Calibri Light"/>
                <w:lang w:val="en-GB"/>
              </w:rPr>
              <w:t xml:space="preserve"> Introduction to Non-Fiction </w:t>
            </w:r>
          </w:p>
          <w:p w14:paraId="2E2B1F8A" w14:textId="77777777" w:rsidR="0065495A" w:rsidRPr="00D15154" w:rsidRDefault="0065495A" w:rsidP="00693D18">
            <w:pPr>
              <w:rPr>
                <w:rFonts w:ascii="Calibri Light" w:hAnsi="Calibri Light"/>
                <w:lang w:val="en-GB"/>
              </w:rPr>
            </w:pPr>
          </w:p>
          <w:p w14:paraId="4765C3C8" w14:textId="77777777" w:rsidR="0065495A" w:rsidRPr="00D15154" w:rsidRDefault="0065495A" w:rsidP="00693D18">
            <w:pPr>
              <w:rPr>
                <w:rFonts w:ascii="Calibri Light" w:hAnsi="Calibri Light"/>
                <w:lang w:val="en-GB"/>
              </w:rPr>
            </w:pPr>
            <w:r w:rsidRPr="00D15154">
              <w:rPr>
                <w:rFonts w:ascii="Calibri Light" w:hAnsi="Calibri Light"/>
                <w:lang w:val="en-GB"/>
              </w:rPr>
              <w:t>Other Training Days (examples)</w:t>
            </w:r>
          </w:p>
          <w:p w14:paraId="2614A78D" w14:textId="77777777" w:rsidR="0065495A" w:rsidRPr="00D15154" w:rsidRDefault="0065495A" w:rsidP="00693D18">
            <w:pPr>
              <w:pStyle w:val="ListParagraph"/>
              <w:numPr>
                <w:ilvl w:val="0"/>
                <w:numId w:val="3"/>
              </w:numPr>
              <w:ind w:left="778"/>
              <w:rPr>
                <w:rFonts w:ascii="Calibri Light" w:hAnsi="Calibri Light" w:cs="Arial"/>
                <w:lang w:val="en-GB"/>
              </w:rPr>
            </w:pPr>
            <w:r w:rsidRPr="00D15154">
              <w:rPr>
                <w:rFonts w:ascii="Calibri Light" w:hAnsi="Calibri Light" w:cs="Arial"/>
                <w:lang w:val="en-GB"/>
              </w:rPr>
              <w:t>Talk for Reading</w:t>
            </w:r>
          </w:p>
          <w:p w14:paraId="016C822D" w14:textId="77777777" w:rsidR="0065495A" w:rsidRPr="00D15154" w:rsidRDefault="0065495A" w:rsidP="00693D18">
            <w:pPr>
              <w:pStyle w:val="ListParagraph"/>
              <w:numPr>
                <w:ilvl w:val="0"/>
                <w:numId w:val="3"/>
              </w:numPr>
              <w:ind w:left="778"/>
              <w:rPr>
                <w:rFonts w:ascii="Calibri Light" w:hAnsi="Calibri Light" w:cs="Arial"/>
                <w:lang w:val="en-GB"/>
              </w:rPr>
            </w:pPr>
            <w:r w:rsidRPr="00D15154">
              <w:rPr>
                <w:rFonts w:ascii="Calibri Light" w:hAnsi="Calibri Light" w:cs="Arial"/>
                <w:lang w:val="en-GB"/>
              </w:rPr>
              <w:t>Teaching Grammar and Spelling</w:t>
            </w:r>
          </w:p>
          <w:p w14:paraId="3ACAA36F" w14:textId="77777777" w:rsidR="0065495A" w:rsidRPr="00D15154" w:rsidRDefault="0065495A" w:rsidP="00693D18">
            <w:pPr>
              <w:pStyle w:val="ListParagraph"/>
              <w:numPr>
                <w:ilvl w:val="0"/>
                <w:numId w:val="3"/>
              </w:numPr>
              <w:spacing w:before="240" w:after="240"/>
              <w:ind w:left="778"/>
              <w:outlineLvl w:val="2"/>
              <w:rPr>
                <w:rFonts w:ascii="Calibri Light" w:eastAsia="Times New Roman" w:hAnsi="Calibri Light" w:cs="Arial"/>
                <w:color w:val="000000"/>
              </w:rPr>
            </w:pPr>
            <w:r w:rsidRPr="00D15154">
              <w:rPr>
                <w:rFonts w:ascii="Calibri Light" w:eastAsia="Times New Roman" w:hAnsi="Calibri Light" w:cs="Arial"/>
                <w:color w:val="000000"/>
              </w:rPr>
              <w:t>Independent Application and Invention</w:t>
            </w:r>
          </w:p>
          <w:p w14:paraId="0AEC9DD0" w14:textId="77777777" w:rsidR="0065495A" w:rsidRPr="00D15154" w:rsidRDefault="0065495A" w:rsidP="00693D18">
            <w:pPr>
              <w:pStyle w:val="ListParagraph"/>
              <w:numPr>
                <w:ilvl w:val="0"/>
                <w:numId w:val="3"/>
              </w:numPr>
              <w:spacing w:before="240" w:after="240"/>
              <w:ind w:left="778"/>
              <w:outlineLvl w:val="2"/>
              <w:rPr>
                <w:rFonts w:ascii="Calibri Light" w:eastAsia="Times New Roman" w:hAnsi="Calibri Light" w:cs="Arial"/>
                <w:color w:val="000000"/>
              </w:rPr>
            </w:pPr>
            <w:r w:rsidRPr="00D15154">
              <w:rPr>
                <w:rFonts w:ascii="Calibri Light" w:eastAsia="Times New Roman" w:hAnsi="Calibri Light" w:cs="Arial"/>
                <w:color w:val="000000"/>
              </w:rPr>
              <w:t>Greater Depth in Reading and Writing</w:t>
            </w:r>
          </w:p>
          <w:p w14:paraId="58838AE7" w14:textId="31AC6C66" w:rsidR="0065495A" w:rsidRPr="0065495A" w:rsidRDefault="0065495A" w:rsidP="0065495A">
            <w:pPr>
              <w:pStyle w:val="ListParagraph"/>
              <w:numPr>
                <w:ilvl w:val="0"/>
                <w:numId w:val="3"/>
              </w:numPr>
              <w:spacing w:before="240" w:after="240"/>
              <w:ind w:left="778"/>
              <w:outlineLvl w:val="2"/>
              <w:rPr>
                <w:rFonts w:ascii="Calibri Light" w:eastAsia="Times New Roman" w:hAnsi="Calibri Light" w:cs="Arial"/>
                <w:color w:val="000000"/>
              </w:rPr>
            </w:pPr>
            <w:r w:rsidRPr="00D15154">
              <w:rPr>
                <w:rFonts w:ascii="Calibri Light" w:eastAsia="Times New Roman" w:hAnsi="Calibri Light" w:cs="Arial"/>
                <w:color w:val="000000"/>
              </w:rPr>
              <w:t>Talk for Writing in… EYFS / KS1 / KS2</w:t>
            </w:r>
          </w:p>
        </w:tc>
        <w:tc>
          <w:tcPr>
            <w:tcW w:w="1247" w:type="dxa"/>
            <w:shd w:val="clear" w:color="auto" w:fill="EBFEDA"/>
          </w:tcPr>
          <w:p w14:paraId="1AE4E603" w14:textId="40F38924" w:rsidR="0065495A" w:rsidRPr="00D15154" w:rsidRDefault="0065495A" w:rsidP="00693D18">
            <w:pPr>
              <w:rPr>
                <w:rFonts w:ascii="Calibri Light" w:hAnsi="Calibri Light"/>
                <w:lang w:val="en-GB"/>
              </w:rPr>
            </w:pPr>
            <w:r w:rsidRPr="00D15154">
              <w:rPr>
                <w:rFonts w:ascii="Calibri Light" w:hAnsi="Calibri Light"/>
                <w:lang w:val="en-GB"/>
              </w:rPr>
              <w:t>£1,</w:t>
            </w:r>
            <w:r w:rsidR="00BA540E">
              <w:rPr>
                <w:rFonts w:ascii="Calibri Light" w:hAnsi="Calibri Light"/>
                <w:lang w:val="en-GB"/>
              </w:rPr>
              <w:t>25</w:t>
            </w:r>
            <w:r w:rsidRPr="00D15154">
              <w:rPr>
                <w:rFonts w:ascii="Calibri Light" w:hAnsi="Calibri Light"/>
                <w:lang w:val="en-GB"/>
              </w:rPr>
              <w:t>0** per day</w:t>
            </w:r>
          </w:p>
          <w:p w14:paraId="5A58B803" w14:textId="77777777" w:rsidR="0065495A" w:rsidRPr="00D15154" w:rsidRDefault="0065495A" w:rsidP="00693D18">
            <w:pPr>
              <w:rPr>
                <w:rFonts w:ascii="Calibri Light" w:hAnsi="Calibri Light"/>
                <w:lang w:val="en-GB"/>
              </w:rPr>
            </w:pPr>
          </w:p>
          <w:p w14:paraId="18982A67" w14:textId="26A573F6" w:rsidR="0065495A" w:rsidRPr="00D15154" w:rsidRDefault="0065495A" w:rsidP="00693D18">
            <w:pPr>
              <w:rPr>
                <w:rFonts w:ascii="Calibri Light" w:hAnsi="Calibri Light"/>
                <w:lang w:val="en-GB"/>
              </w:rPr>
            </w:pPr>
            <w:r w:rsidRPr="00D15154">
              <w:rPr>
                <w:rFonts w:ascii="Calibri Light" w:hAnsi="Calibri Light"/>
                <w:lang w:val="en-GB"/>
              </w:rPr>
              <w:t xml:space="preserve">For up to </w:t>
            </w:r>
            <w:r w:rsidR="00BA540E">
              <w:rPr>
                <w:rFonts w:ascii="Calibri Light" w:hAnsi="Calibri Light"/>
                <w:lang w:val="en-GB"/>
              </w:rPr>
              <w:t>5</w:t>
            </w:r>
            <w:r w:rsidRPr="00D15154">
              <w:rPr>
                <w:rFonts w:ascii="Calibri Light" w:hAnsi="Calibri Light"/>
                <w:lang w:val="en-GB"/>
              </w:rPr>
              <w:t xml:space="preserve">0 delegates </w:t>
            </w:r>
          </w:p>
          <w:p w14:paraId="209F66B2" w14:textId="77777777" w:rsidR="0065495A" w:rsidRPr="00D15154" w:rsidRDefault="0065495A" w:rsidP="00693D18">
            <w:pPr>
              <w:rPr>
                <w:rFonts w:ascii="Calibri Light" w:hAnsi="Calibri Light"/>
                <w:lang w:val="en-GB"/>
              </w:rPr>
            </w:pPr>
          </w:p>
          <w:p w14:paraId="1E3373C3" w14:textId="18C2E9F9" w:rsidR="0065495A" w:rsidRPr="00D15154" w:rsidRDefault="0065495A" w:rsidP="00693D18">
            <w:pPr>
              <w:rPr>
                <w:rFonts w:ascii="Calibri Light" w:hAnsi="Calibri Light"/>
                <w:lang w:val="en-GB"/>
              </w:rPr>
            </w:pPr>
            <w:r w:rsidRPr="00D15154">
              <w:rPr>
                <w:rFonts w:ascii="Calibri Light" w:hAnsi="Calibri Light"/>
                <w:lang w:val="en-GB"/>
              </w:rPr>
              <w:t>(£</w:t>
            </w:r>
            <w:r w:rsidR="00BA540E">
              <w:rPr>
                <w:rFonts w:ascii="Calibri Light" w:hAnsi="Calibri Light"/>
                <w:lang w:val="en-GB"/>
              </w:rPr>
              <w:t>5</w:t>
            </w:r>
            <w:r w:rsidRPr="00D15154">
              <w:rPr>
                <w:rFonts w:ascii="Calibri Light" w:hAnsi="Calibri Light"/>
                <w:lang w:val="en-GB"/>
              </w:rPr>
              <w:t xml:space="preserve">0 per delegate </w:t>
            </w:r>
            <w:r w:rsidR="00BA540E">
              <w:rPr>
                <w:rFonts w:ascii="Calibri Light" w:hAnsi="Calibri Light"/>
                <w:lang w:val="en-GB"/>
              </w:rPr>
              <w:t>5</w:t>
            </w:r>
            <w:r w:rsidRPr="00D15154">
              <w:rPr>
                <w:rFonts w:ascii="Calibri Light" w:hAnsi="Calibri Light"/>
                <w:lang w:val="en-GB"/>
              </w:rPr>
              <w:t>0+)</w:t>
            </w:r>
          </w:p>
        </w:tc>
      </w:tr>
    </w:tbl>
    <w:p w14:paraId="3403A0F1" w14:textId="77777777" w:rsidR="0065495A" w:rsidRPr="007D7900" w:rsidRDefault="0065495A" w:rsidP="0065495A">
      <w:pPr>
        <w:rPr>
          <w:rFonts w:ascii="Arial" w:eastAsia="Times New Roman" w:hAnsi="Arial" w:cs="Arial"/>
          <w:color w:val="333333"/>
          <w:kern w:val="36"/>
          <w:sz w:val="42"/>
          <w:szCs w:val="42"/>
        </w:rPr>
      </w:pPr>
    </w:p>
    <w:tbl>
      <w:tblPr>
        <w:tblStyle w:val="TableGrid"/>
        <w:tblW w:w="9351" w:type="dxa"/>
        <w:tblLook w:val="04A0" w:firstRow="1" w:lastRow="0" w:firstColumn="1" w:lastColumn="0" w:noHBand="0" w:noVBand="1"/>
      </w:tblPr>
      <w:tblGrid>
        <w:gridCol w:w="2157"/>
        <w:gridCol w:w="5962"/>
        <w:gridCol w:w="1232"/>
      </w:tblGrid>
      <w:tr w:rsidR="0065495A" w:rsidRPr="00D15154" w14:paraId="21ECC0B9" w14:textId="77777777" w:rsidTr="00693D18">
        <w:trPr>
          <w:trHeight w:val="3769"/>
        </w:trPr>
        <w:tc>
          <w:tcPr>
            <w:tcW w:w="2157" w:type="dxa"/>
            <w:vMerge w:val="restart"/>
            <w:shd w:val="clear" w:color="auto" w:fill="FFC000"/>
          </w:tcPr>
          <w:p w14:paraId="0A420184" w14:textId="77777777" w:rsidR="0065495A" w:rsidRPr="009A1EC7" w:rsidRDefault="0065495A" w:rsidP="00693D18">
            <w:pPr>
              <w:rPr>
                <w:rFonts w:ascii="Calibri Light" w:hAnsi="Calibri Light"/>
                <w:b/>
                <w:sz w:val="52"/>
                <w:szCs w:val="52"/>
                <w:lang w:val="en-GB"/>
              </w:rPr>
            </w:pPr>
            <w:r w:rsidRPr="009A1EC7">
              <w:rPr>
                <w:rFonts w:ascii="Calibri Light" w:hAnsi="Calibri Light"/>
                <w:b/>
                <w:sz w:val="52"/>
                <w:szCs w:val="52"/>
                <w:lang w:val="en-GB"/>
              </w:rPr>
              <w:t>Bronze</w:t>
            </w:r>
          </w:p>
          <w:p w14:paraId="2140CEC4" w14:textId="77777777" w:rsidR="0065495A" w:rsidRPr="00D15154" w:rsidRDefault="0065495A" w:rsidP="00693D18">
            <w:pPr>
              <w:rPr>
                <w:rFonts w:ascii="Calibri Light" w:hAnsi="Calibri Light"/>
                <w:lang w:val="en-GB"/>
              </w:rPr>
            </w:pPr>
            <w:r w:rsidRPr="00D15154">
              <w:rPr>
                <w:rFonts w:ascii="Calibri Light" w:hAnsi="Calibri Light"/>
                <w:lang w:val="en-GB"/>
              </w:rPr>
              <w:t>(6 terms / 2 years)</w:t>
            </w:r>
          </w:p>
          <w:p w14:paraId="4E48F651" w14:textId="77777777" w:rsidR="0065495A" w:rsidRPr="00D15154" w:rsidRDefault="0065495A" w:rsidP="00693D18">
            <w:pPr>
              <w:rPr>
                <w:rFonts w:ascii="Calibri Light" w:hAnsi="Calibri Light"/>
                <w:lang w:val="en-GB"/>
              </w:rPr>
            </w:pPr>
          </w:p>
          <w:p w14:paraId="601E5558"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Example of possible support package </w:t>
            </w:r>
          </w:p>
          <w:p w14:paraId="06BCFB98" w14:textId="77777777" w:rsidR="0065495A" w:rsidRPr="00D15154" w:rsidRDefault="0065495A" w:rsidP="00693D18">
            <w:pPr>
              <w:rPr>
                <w:rFonts w:ascii="Calibri Light" w:hAnsi="Calibri Light"/>
                <w:lang w:val="en-GB"/>
              </w:rPr>
            </w:pPr>
          </w:p>
          <w:p w14:paraId="1B0CBBE8" w14:textId="77777777" w:rsidR="0065495A" w:rsidRPr="00D15154" w:rsidRDefault="0065495A" w:rsidP="00693D18">
            <w:pPr>
              <w:rPr>
                <w:rFonts w:ascii="Calibri Light" w:hAnsi="Calibri Light"/>
                <w:sz w:val="52"/>
                <w:szCs w:val="52"/>
                <w:lang w:val="en-GB"/>
              </w:rPr>
            </w:pPr>
          </w:p>
        </w:tc>
        <w:tc>
          <w:tcPr>
            <w:tcW w:w="5962" w:type="dxa"/>
            <w:shd w:val="clear" w:color="auto" w:fill="FFC000"/>
          </w:tcPr>
          <w:p w14:paraId="529163E9" w14:textId="77777777" w:rsidR="0065495A" w:rsidRPr="00D15154" w:rsidRDefault="0065495A" w:rsidP="00693D18">
            <w:pPr>
              <w:rPr>
                <w:rFonts w:ascii="Calibri Light" w:hAnsi="Calibri Light"/>
                <w:lang w:val="en-GB"/>
              </w:rPr>
            </w:pPr>
            <w:r w:rsidRPr="00D15154">
              <w:rPr>
                <w:rFonts w:ascii="Calibri Light" w:hAnsi="Calibri Light"/>
                <w:lang w:val="en-GB"/>
              </w:rPr>
              <w:t>Consultancy: Strategic Planning with Leadership (Including HT)</w:t>
            </w:r>
          </w:p>
          <w:p w14:paraId="2EB2B710" w14:textId="77777777" w:rsidR="0065495A" w:rsidRPr="00D15154" w:rsidRDefault="0065495A" w:rsidP="00693D18">
            <w:pPr>
              <w:rPr>
                <w:rFonts w:ascii="Calibri Light" w:hAnsi="Calibri Light"/>
                <w:lang w:val="en-GB"/>
              </w:rPr>
            </w:pPr>
          </w:p>
          <w:p w14:paraId="1925BD5A" w14:textId="77777777" w:rsidR="0065495A" w:rsidRPr="00D15154" w:rsidRDefault="0065495A" w:rsidP="00693D18">
            <w:pPr>
              <w:rPr>
                <w:rFonts w:ascii="Calibri Light" w:hAnsi="Calibri Light"/>
                <w:lang w:val="en-GB"/>
              </w:rPr>
            </w:pPr>
            <w:r w:rsidRPr="00D15154">
              <w:rPr>
                <w:rFonts w:ascii="Calibri Light" w:hAnsi="Calibri Light"/>
                <w:lang w:val="en-GB"/>
              </w:rPr>
              <w:t>Whole-staff Training: Introduction to Fiction</w:t>
            </w:r>
          </w:p>
          <w:p w14:paraId="57DDE5AF" w14:textId="77777777" w:rsidR="0065495A" w:rsidRPr="00D15154" w:rsidRDefault="0065495A" w:rsidP="00693D18">
            <w:pPr>
              <w:rPr>
                <w:rFonts w:ascii="Calibri Light" w:hAnsi="Calibri Light"/>
                <w:lang w:val="en-GB"/>
              </w:rPr>
            </w:pPr>
          </w:p>
          <w:p w14:paraId="76C1490E" w14:textId="7AC39581" w:rsidR="0065495A" w:rsidRPr="00D15154" w:rsidRDefault="0065495A" w:rsidP="00693D18">
            <w:pPr>
              <w:rPr>
                <w:rFonts w:ascii="Calibri Light" w:hAnsi="Calibri Light"/>
                <w:lang w:val="en-GB"/>
              </w:rPr>
            </w:pPr>
            <w:r w:rsidRPr="00D15154">
              <w:rPr>
                <w:rFonts w:ascii="Calibri Light" w:hAnsi="Calibri Light"/>
                <w:lang w:val="en-GB"/>
              </w:rPr>
              <w:t>Consultancy: Review impact of Fiction i</w:t>
            </w:r>
            <w:r>
              <w:rPr>
                <w:rFonts w:ascii="Calibri Light" w:hAnsi="Calibri Light"/>
                <w:lang w:val="en-GB"/>
              </w:rPr>
              <w:t>nput, leadership support, teacher support e.g., surgery, in-class support etc.</w:t>
            </w:r>
          </w:p>
          <w:p w14:paraId="701CA029" w14:textId="77777777" w:rsidR="0065495A" w:rsidRPr="00D15154" w:rsidRDefault="0065495A" w:rsidP="00693D18">
            <w:pPr>
              <w:rPr>
                <w:rFonts w:ascii="Calibri Light" w:hAnsi="Calibri Light"/>
                <w:lang w:val="en-GB"/>
              </w:rPr>
            </w:pPr>
          </w:p>
          <w:p w14:paraId="15392B53" w14:textId="77777777" w:rsidR="0065495A" w:rsidRPr="00D15154" w:rsidRDefault="0065495A" w:rsidP="00693D18">
            <w:pPr>
              <w:rPr>
                <w:rFonts w:ascii="Calibri Light" w:hAnsi="Calibri Light"/>
                <w:lang w:val="en-GB"/>
              </w:rPr>
            </w:pPr>
            <w:r w:rsidRPr="00D15154">
              <w:rPr>
                <w:rFonts w:ascii="Calibri Light" w:hAnsi="Calibri Light"/>
                <w:lang w:val="en-GB"/>
              </w:rPr>
              <w:t>Whole-staff Training: Introduction to Non-Fiction</w:t>
            </w:r>
          </w:p>
          <w:p w14:paraId="4D3FCE51" w14:textId="77777777" w:rsidR="0065495A" w:rsidRPr="00D15154" w:rsidRDefault="0065495A" w:rsidP="00693D18">
            <w:pPr>
              <w:rPr>
                <w:rFonts w:ascii="Calibri Light" w:hAnsi="Calibri Light"/>
                <w:lang w:val="en-GB"/>
              </w:rPr>
            </w:pPr>
          </w:p>
          <w:p w14:paraId="23DAD7FD" w14:textId="77777777" w:rsidR="0065495A" w:rsidRPr="00D15154" w:rsidRDefault="0065495A" w:rsidP="00693D18">
            <w:pPr>
              <w:rPr>
                <w:rFonts w:ascii="Calibri Light" w:hAnsi="Calibri Light"/>
                <w:lang w:val="en-GB"/>
              </w:rPr>
            </w:pPr>
            <w:r w:rsidRPr="00D15154">
              <w:rPr>
                <w:rFonts w:ascii="Calibri Light" w:hAnsi="Calibri Light"/>
                <w:lang w:val="en-GB"/>
              </w:rPr>
              <w:t>Consultancy: Review impact of Non-Fiction input, Evaluation and Next Steps</w:t>
            </w:r>
          </w:p>
          <w:p w14:paraId="1D9CC13B" w14:textId="77777777" w:rsidR="0065495A" w:rsidRPr="00D15154" w:rsidRDefault="0065495A" w:rsidP="00693D18">
            <w:pPr>
              <w:rPr>
                <w:rFonts w:ascii="Calibri Light" w:hAnsi="Calibri Light"/>
                <w:lang w:val="en-GB"/>
              </w:rPr>
            </w:pPr>
          </w:p>
        </w:tc>
        <w:tc>
          <w:tcPr>
            <w:tcW w:w="1232" w:type="dxa"/>
            <w:shd w:val="clear" w:color="auto" w:fill="FFC000"/>
          </w:tcPr>
          <w:p w14:paraId="21ADB061"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1F5438B4" w14:textId="77777777" w:rsidR="0065495A" w:rsidRPr="00D15154" w:rsidRDefault="0065495A" w:rsidP="00693D18">
            <w:pPr>
              <w:rPr>
                <w:rFonts w:ascii="Calibri Light" w:hAnsi="Calibri Light"/>
                <w:lang w:val="en-GB"/>
              </w:rPr>
            </w:pPr>
          </w:p>
          <w:p w14:paraId="7D102575" w14:textId="77777777" w:rsidR="0065495A" w:rsidRPr="00D15154" w:rsidRDefault="0065495A" w:rsidP="00693D18">
            <w:pPr>
              <w:rPr>
                <w:rFonts w:ascii="Calibri Light" w:hAnsi="Calibri Light"/>
                <w:lang w:val="en-GB"/>
              </w:rPr>
            </w:pPr>
          </w:p>
          <w:p w14:paraId="6F79F210"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344833B1" w14:textId="77777777" w:rsidR="0065495A" w:rsidRPr="00D15154" w:rsidRDefault="0065495A" w:rsidP="00693D18">
            <w:pPr>
              <w:rPr>
                <w:rFonts w:ascii="Calibri Light" w:hAnsi="Calibri Light"/>
                <w:lang w:val="en-GB"/>
              </w:rPr>
            </w:pPr>
          </w:p>
          <w:p w14:paraId="50F3EC1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38B4D937" w14:textId="77777777" w:rsidR="0065495A" w:rsidRPr="00D15154" w:rsidRDefault="0065495A" w:rsidP="00693D18">
            <w:pPr>
              <w:rPr>
                <w:rFonts w:ascii="Calibri Light" w:hAnsi="Calibri Light"/>
                <w:lang w:val="en-GB"/>
              </w:rPr>
            </w:pPr>
          </w:p>
          <w:p w14:paraId="0CFDE8ED" w14:textId="77777777" w:rsidR="0065495A" w:rsidRPr="00D15154" w:rsidRDefault="0065495A" w:rsidP="00693D18">
            <w:pPr>
              <w:rPr>
                <w:rFonts w:ascii="Calibri Light" w:hAnsi="Calibri Light"/>
                <w:lang w:val="en-GB"/>
              </w:rPr>
            </w:pPr>
          </w:p>
          <w:p w14:paraId="03DD8CB1"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656B0571" w14:textId="77777777" w:rsidR="0065495A" w:rsidRPr="00D15154" w:rsidRDefault="0065495A" w:rsidP="00693D18">
            <w:pPr>
              <w:rPr>
                <w:rFonts w:ascii="Calibri Light" w:hAnsi="Calibri Light"/>
                <w:lang w:val="en-GB"/>
              </w:rPr>
            </w:pPr>
          </w:p>
          <w:p w14:paraId="55BCA128"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407F64F5" w14:textId="77777777" w:rsidR="0065495A" w:rsidRPr="00D15154" w:rsidRDefault="0065495A" w:rsidP="00693D18">
            <w:pPr>
              <w:rPr>
                <w:rFonts w:ascii="Calibri Light" w:hAnsi="Calibri Light"/>
                <w:lang w:val="en-GB"/>
              </w:rPr>
            </w:pPr>
          </w:p>
          <w:p w14:paraId="7250D448" w14:textId="77777777" w:rsidR="0065495A" w:rsidRPr="00D15154" w:rsidRDefault="0065495A" w:rsidP="00693D18">
            <w:pPr>
              <w:rPr>
                <w:rFonts w:ascii="Calibri Light" w:hAnsi="Calibri Light"/>
                <w:lang w:val="en-GB"/>
              </w:rPr>
            </w:pPr>
          </w:p>
        </w:tc>
      </w:tr>
      <w:tr w:rsidR="0065495A" w:rsidRPr="00D15154" w14:paraId="1A883146" w14:textId="77777777" w:rsidTr="00693D18">
        <w:trPr>
          <w:trHeight w:val="1501"/>
        </w:trPr>
        <w:tc>
          <w:tcPr>
            <w:tcW w:w="2157" w:type="dxa"/>
            <w:vMerge/>
            <w:shd w:val="clear" w:color="auto" w:fill="FFC000"/>
          </w:tcPr>
          <w:p w14:paraId="12AA48B6" w14:textId="77777777" w:rsidR="0065495A" w:rsidRPr="00D15154" w:rsidRDefault="0065495A" w:rsidP="00693D18">
            <w:pPr>
              <w:rPr>
                <w:rFonts w:ascii="Calibri Light" w:hAnsi="Calibri Light"/>
                <w:sz w:val="52"/>
                <w:szCs w:val="52"/>
                <w:lang w:val="en-GB"/>
              </w:rPr>
            </w:pPr>
          </w:p>
        </w:tc>
        <w:tc>
          <w:tcPr>
            <w:tcW w:w="5962" w:type="dxa"/>
            <w:shd w:val="clear" w:color="auto" w:fill="FFC000"/>
          </w:tcPr>
          <w:p w14:paraId="29B416E1" w14:textId="77777777" w:rsidR="0065495A" w:rsidRPr="00D15154" w:rsidRDefault="0065495A" w:rsidP="00693D18">
            <w:pPr>
              <w:rPr>
                <w:rFonts w:ascii="Calibri Light" w:hAnsi="Calibri Light"/>
                <w:color w:val="000000" w:themeColor="text1"/>
                <w:u w:val="single"/>
                <w:lang w:val="en-GB"/>
              </w:rPr>
            </w:pPr>
            <w:r w:rsidRPr="00D15154">
              <w:rPr>
                <w:rFonts w:ascii="Calibri Light" w:hAnsi="Calibri Light"/>
                <w:color w:val="000000" w:themeColor="text1"/>
                <w:u w:val="single"/>
                <w:lang w:val="en-GB"/>
              </w:rPr>
              <w:t>Highly recommended</w:t>
            </w:r>
          </w:p>
          <w:p w14:paraId="7CDE8861"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Visit to Talk for Writing Training Centre</w:t>
            </w:r>
          </w:p>
          <w:p w14:paraId="0022FEDB" w14:textId="77777777" w:rsidR="0065495A" w:rsidRPr="00D15154" w:rsidRDefault="0065495A" w:rsidP="00693D18">
            <w:pPr>
              <w:rPr>
                <w:rFonts w:ascii="Calibri Light" w:hAnsi="Calibri Light"/>
                <w:color w:val="000000" w:themeColor="text1"/>
                <w:lang w:val="en-GB"/>
              </w:rPr>
            </w:pPr>
          </w:p>
          <w:p w14:paraId="5997D6B9"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*Additional cost Payable to Talk for Writing Training School</w:t>
            </w:r>
          </w:p>
        </w:tc>
        <w:tc>
          <w:tcPr>
            <w:tcW w:w="1232" w:type="dxa"/>
            <w:shd w:val="clear" w:color="auto" w:fill="FFC000"/>
          </w:tcPr>
          <w:p w14:paraId="311555C5"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1 day*</w:t>
            </w:r>
          </w:p>
        </w:tc>
      </w:tr>
      <w:tr w:rsidR="0065495A" w:rsidRPr="00D15154" w14:paraId="31A9B526" w14:textId="77777777" w:rsidTr="00693D18">
        <w:trPr>
          <w:trHeight w:val="325"/>
        </w:trPr>
        <w:tc>
          <w:tcPr>
            <w:tcW w:w="2157" w:type="dxa"/>
            <w:shd w:val="clear" w:color="auto" w:fill="FFC000"/>
          </w:tcPr>
          <w:p w14:paraId="75D70193" w14:textId="77777777" w:rsidR="0065495A" w:rsidRPr="00D15154" w:rsidRDefault="0065495A" w:rsidP="00693D18">
            <w:pPr>
              <w:rPr>
                <w:rFonts w:ascii="Calibri Light" w:hAnsi="Calibri Light"/>
                <w:lang w:val="en-GB"/>
              </w:rPr>
            </w:pPr>
          </w:p>
          <w:p w14:paraId="5464589D" w14:textId="77777777" w:rsidR="0065495A" w:rsidRPr="00D15154" w:rsidRDefault="0065495A" w:rsidP="00693D18">
            <w:pPr>
              <w:rPr>
                <w:rFonts w:ascii="Calibri Light" w:hAnsi="Calibri Light"/>
                <w:lang w:val="en-GB"/>
              </w:rPr>
            </w:pPr>
          </w:p>
          <w:p w14:paraId="28A874C0" w14:textId="77777777" w:rsidR="0065495A" w:rsidRPr="00D15154" w:rsidRDefault="0065495A" w:rsidP="00693D18">
            <w:pPr>
              <w:rPr>
                <w:rFonts w:ascii="Calibri Light" w:hAnsi="Calibri Light"/>
                <w:lang w:val="en-GB"/>
              </w:rPr>
            </w:pPr>
            <w:r w:rsidRPr="00D15154">
              <w:rPr>
                <w:rFonts w:ascii="Calibri Light" w:hAnsi="Calibri Light"/>
                <w:lang w:val="en-GB"/>
              </w:rPr>
              <w:t>**Plus expenses (travel and accommodation as required) and VAT</w:t>
            </w:r>
          </w:p>
        </w:tc>
        <w:tc>
          <w:tcPr>
            <w:tcW w:w="5962" w:type="dxa"/>
            <w:shd w:val="clear" w:color="auto" w:fill="FFC000"/>
          </w:tcPr>
          <w:p w14:paraId="6193AAF0" w14:textId="77777777" w:rsidR="0065495A" w:rsidRPr="00D15154" w:rsidRDefault="0065495A" w:rsidP="00693D18">
            <w:pPr>
              <w:rPr>
                <w:rFonts w:ascii="Calibri Light" w:hAnsi="Calibri Light"/>
                <w:u w:val="single"/>
                <w:lang w:val="en-GB"/>
              </w:rPr>
            </w:pPr>
            <w:r w:rsidRPr="00D15154">
              <w:rPr>
                <w:rFonts w:ascii="Calibri Light" w:hAnsi="Calibri Light"/>
                <w:u w:val="single"/>
                <w:lang w:val="en-GB"/>
              </w:rPr>
              <w:t xml:space="preserve">From £2,250 per year (Total £4,500)** </w:t>
            </w:r>
          </w:p>
          <w:p w14:paraId="79119413" w14:textId="77777777" w:rsidR="0065495A" w:rsidRPr="00D15154" w:rsidRDefault="0065495A" w:rsidP="00693D18">
            <w:pPr>
              <w:rPr>
                <w:rFonts w:ascii="Calibri Light" w:hAnsi="Calibri Light"/>
                <w:lang w:val="en-GB"/>
              </w:rPr>
            </w:pPr>
          </w:p>
          <w:p w14:paraId="326A8368" w14:textId="77777777" w:rsidR="0065495A" w:rsidRPr="00D15154" w:rsidRDefault="0065495A" w:rsidP="00693D18">
            <w:pPr>
              <w:rPr>
                <w:rFonts w:ascii="Calibri Light" w:hAnsi="Calibri Light"/>
                <w:lang w:val="en-GB"/>
              </w:rPr>
            </w:pPr>
            <w:r w:rsidRPr="00D15154">
              <w:rPr>
                <w:rFonts w:ascii="Calibri Light" w:hAnsi="Calibri Light"/>
                <w:lang w:val="en-GB"/>
              </w:rPr>
              <w:t>Over 2 financial years</w:t>
            </w:r>
          </w:p>
          <w:p w14:paraId="3B3FF2D7" w14:textId="77777777" w:rsidR="0065495A" w:rsidRPr="00D15154" w:rsidRDefault="0065495A" w:rsidP="00693D18">
            <w:pPr>
              <w:rPr>
                <w:rFonts w:ascii="Calibri Light" w:hAnsi="Calibri Light"/>
                <w:lang w:val="en-GB"/>
              </w:rPr>
            </w:pPr>
            <w:r w:rsidRPr="00D15154">
              <w:rPr>
                <w:rFonts w:ascii="Calibri Light" w:hAnsi="Calibri Light"/>
                <w:lang w:val="en-GB"/>
              </w:rPr>
              <w:t>Equivalent to:</w:t>
            </w:r>
          </w:p>
          <w:p w14:paraId="1F53F594" w14:textId="77777777" w:rsidR="0065495A" w:rsidRPr="00D15154" w:rsidRDefault="0065495A" w:rsidP="00693D18">
            <w:pPr>
              <w:pStyle w:val="ListParagraph"/>
              <w:numPr>
                <w:ilvl w:val="0"/>
                <w:numId w:val="7"/>
              </w:numPr>
              <w:rPr>
                <w:rFonts w:ascii="Calibri Light" w:hAnsi="Calibri Light"/>
                <w:lang w:val="en-GB"/>
              </w:rPr>
            </w:pPr>
            <w:r w:rsidRPr="00D15154">
              <w:rPr>
                <w:rFonts w:ascii="Calibri Light" w:hAnsi="Calibri Light"/>
                <w:lang w:val="en-GB"/>
              </w:rPr>
              <w:t>Approximately 3.5 Pupil Premiums</w:t>
            </w:r>
          </w:p>
          <w:p w14:paraId="7300EF93" w14:textId="77777777" w:rsidR="0065495A" w:rsidRPr="00D15154" w:rsidRDefault="0065495A" w:rsidP="00693D18">
            <w:pPr>
              <w:pStyle w:val="ListParagraph"/>
              <w:numPr>
                <w:ilvl w:val="0"/>
                <w:numId w:val="7"/>
              </w:numPr>
              <w:rPr>
                <w:rFonts w:ascii="Calibri Light" w:hAnsi="Calibri Light"/>
                <w:lang w:val="en-GB"/>
              </w:rPr>
            </w:pPr>
            <w:r w:rsidRPr="00D15154">
              <w:rPr>
                <w:rFonts w:ascii="Calibri Light" w:hAnsi="Calibri Light"/>
                <w:lang w:val="en-GB"/>
              </w:rPr>
              <w:t>£24 per member of staff per day for a school with 40 FTE</w:t>
            </w:r>
          </w:p>
          <w:p w14:paraId="05F3DF2E" w14:textId="77777777" w:rsidR="0065495A" w:rsidRPr="00D15154" w:rsidRDefault="0065495A" w:rsidP="00693D18">
            <w:pPr>
              <w:rPr>
                <w:rFonts w:ascii="Calibri Light" w:hAnsi="Calibri Light"/>
                <w:lang w:val="en-GB"/>
              </w:rPr>
            </w:pPr>
          </w:p>
        </w:tc>
        <w:tc>
          <w:tcPr>
            <w:tcW w:w="1232" w:type="dxa"/>
            <w:shd w:val="clear" w:color="auto" w:fill="FFC000"/>
          </w:tcPr>
          <w:p w14:paraId="77C59617" w14:textId="77777777" w:rsidR="0065495A" w:rsidRPr="00D15154" w:rsidRDefault="0065495A" w:rsidP="00693D18">
            <w:pPr>
              <w:rPr>
                <w:rFonts w:ascii="Calibri Light" w:hAnsi="Calibri Light"/>
                <w:lang w:val="en-GB"/>
              </w:rPr>
            </w:pPr>
            <w:r w:rsidRPr="00D15154">
              <w:rPr>
                <w:rFonts w:ascii="Calibri Light" w:hAnsi="Calibri Light"/>
                <w:lang w:val="en-GB"/>
              </w:rPr>
              <w:t>Total:</w:t>
            </w:r>
          </w:p>
          <w:p w14:paraId="721BDAE7" w14:textId="77777777" w:rsidR="0065495A" w:rsidRPr="00D15154" w:rsidRDefault="0065495A" w:rsidP="00693D18">
            <w:pPr>
              <w:rPr>
                <w:rFonts w:ascii="Calibri Light" w:hAnsi="Calibri Light"/>
                <w:lang w:val="en-GB"/>
              </w:rPr>
            </w:pPr>
            <w:r w:rsidRPr="00D15154">
              <w:rPr>
                <w:rFonts w:ascii="Calibri Light" w:hAnsi="Calibri Light"/>
                <w:lang w:val="en-GB"/>
              </w:rPr>
              <w:t>5 days</w:t>
            </w:r>
          </w:p>
        </w:tc>
      </w:tr>
    </w:tbl>
    <w:p w14:paraId="56973591" w14:textId="77777777" w:rsidR="0065495A" w:rsidRPr="00A950DA" w:rsidRDefault="0065495A" w:rsidP="0065495A">
      <w:pPr>
        <w:rPr>
          <w:rFonts w:ascii="Arial" w:eastAsia="Times New Roman" w:hAnsi="Arial" w:cs="Arial"/>
          <w:color w:val="333333"/>
          <w:kern w:val="36"/>
          <w:sz w:val="16"/>
          <w:szCs w:val="16"/>
        </w:rPr>
      </w:pPr>
    </w:p>
    <w:p w14:paraId="01EECF73" w14:textId="77777777" w:rsidR="0065495A" w:rsidRDefault="0065495A" w:rsidP="0065495A"/>
    <w:tbl>
      <w:tblPr>
        <w:tblStyle w:val="TableGrid"/>
        <w:tblW w:w="9351" w:type="dxa"/>
        <w:tblLook w:val="04A0" w:firstRow="1" w:lastRow="0" w:firstColumn="1" w:lastColumn="0" w:noHBand="0" w:noVBand="1"/>
      </w:tblPr>
      <w:tblGrid>
        <w:gridCol w:w="2157"/>
        <w:gridCol w:w="5918"/>
        <w:gridCol w:w="1276"/>
      </w:tblGrid>
      <w:tr w:rsidR="0065495A" w:rsidRPr="00D15154" w14:paraId="39D79D96" w14:textId="77777777" w:rsidTr="00693D18">
        <w:trPr>
          <w:trHeight w:val="5024"/>
        </w:trPr>
        <w:tc>
          <w:tcPr>
            <w:tcW w:w="2157" w:type="dxa"/>
            <w:vMerge w:val="restart"/>
            <w:shd w:val="clear" w:color="auto" w:fill="D9D9D9" w:themeFill="background1" w:themeFillShade="D9"/>
          </w:tcPr>
          <w:p w14:paraId="4199251A" w14:textId="77777777" w:rsidR="0065495A" w:rsidRPr="009A1EC7" w:rsidRDefault="0065495A" w:rsidP="00693D18">
            <w:pPr>
              <w:rPr>
                <w:rFonts w:ascii="Calibri Light" w:hAnsi="Calibri Light"/>
                <w:b/>
                <w:sz w:val="52"/>
                <w:szCs w:val="52"/>
                <w:lang w:val="en-GB"/>
              </w:rPr>
            </w:pPr>
            <w:r w:rsidRPr="009A1EC7">
              <w:rPr>
                <w:rFonts w:ascii="Calibri Light" w:hAnsi="Calibri Light"/>
                <w:b/>
                <w:sz w:val="52"/>
                <w:szCs w:val="52"/>
                <w:lang w:val="en-GB"/>
              </w:rPr>
              <w:lastRenderedPageBreak/>
              <w:t>Silver</w:t>
            </w:r>
          </w:p>
          <w:p w14:paraId="2B312460" w14:textId="77777777" w:rsidR="0065495A" w:rsidRPr="00D15154" w:rsidRDefault="0065495A" w:rsidP="00693D18">
            <w:pPr>
              <w:rPr>
                <w:rFonts w:ascii="Calibri Light" w:hAnsi="Calibri Light"/>
                <w:lang w:val="en-GB"/>
              </w:rPr>
            </w:pPr>
            <w:r w:rsidRPr="00D15154">
              <w:rPr>
                <w:rFonts w:ascii="Calibri Light" w:hAnsi="Calibri Light"/>
                <w:lang w:val="en-GB"/>
              </w:rPr>
              <w:t>(6 terms / 2 years)</w:t>
            </w:r>
          </w:p>
          <w:p w14:paraId="174D3DC3" w14:textId="77777777" w:rsidR="0065495A" w:rsidRPr="00D15154" w:rsidRDefault="0065495A" w:rsidP="00693D18">
            <w:pPr>
              <w:rPr>
                <w:rFonts w:ascii="Calibri Light" w:hAnsi="Calibri Light"/>
                <w:lang w:val="en-GB"/>
              </w:rPr>
            </w:pPr>
          </w:p>
          <w:p w14:paraId="09470EE0"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Example of possible support package </w:t>
            </w:r>
          </w:p>
          <w:p w14:paraId="06126139" w14:textId="77777777" w:rsidR="0065495A" w:rsidRPr="00D15154" w:rsidRDefault="0065495A" w:rsidP="00693D18">
            <w:pPr>
              <w:rPr>
                <w:rFonts w:ascii="Calibri Light" w:hAnsi="Calibri Light"/>
                <w:lang w:val="en-GB"/>
              </w:rPr>
            </w:pPr>
          </w:p>
          <w:p w14:paraId="0A2883E1" w14:textId="77777777" w:rsidR="0065495A" w:rsidRPr="00D15154" w:rsidRDefault="0065495A" w:rsidP="00693D18">
            <w:pPr>
              <w:rPr>
                <w:rFonts w:ascii="Calibri Light" w:hAnsi="Calibri Light"/>
                <w:sz w:val="52"/>
                <w:szCs w:val="52"/>
                <w:lang w:val="en-GB"/>
              </w:rPr>
            </w:pPr>
          </w:p>
        </w:tc>
        <w:tc>
          <w:tcPr>
            <w:tcW w:w="5918" w:type="dxa"/>
            <w:shd w:val="clear" w:color="auto" w:fill="D9D9D9" w:themeFill="background1" w:themeFillShade="D9"/>
          </w:tcPr>
          <w:p w14:paraId="4F57FCBE" w14:textId="77777777" w:rsidR="0065495A" w:rsidRPr="00D15154" w:rsidRDefault="0065495A" w:rsidP="00693D18">
            <w:pPr>
              <w:rPr>
                <w:rFonts w:ascii="Calibri Light" w:hAnsi="Calibri Light"/>
                <w:lang w:val="en-GB"/>
              </w:rPr>
            </w:pPr>
            <w:r w:rsidRPr="00D15154">
              <w:rPr>
                <w:rFonts w:ascii="Calibri Light" w:hAnsi="Calibri Light"/>
                <w:lang w:val="en-GB"/>
              </w:rPr>
              <w:t>Consultancy: Strategic Planning with Leadership (Including HT)</w:t>
            </w:r>
          </w:p>
          <w:p w14:paraId="7D87F317" w14:textId="77777777" w:rsidR="0065495A" w:rsidRPr="00D15154" w:rsidRDefault="0065495A" w:rsidP="00693D18">
            <w:pPr>
              <w:rPr>
                <w:rFonts w:ascii="Calibri Light" w:hAnsi="Calibri Light"/>
                <w:lang w:val="en-GB"/>
              </w:rPr>
            </w:pPr>
          </w:p>
          <w:p w14:paraId="6385B30A" w14:textId="77777777" w:rsidR="0065495A" w:rsidRPr="00D15154" w:rsidRDefault="0065495A" w:rsidP="00693D18">
            <w:pPr>
              <w:rPr>
                <w:rFonts w:ascii="Calibri Light" w:hAnsi="Calibri Light"/>
                <w:lang w:val="en-GB"/>
              </w:rPr>
            </w:pPr>
            <w:r w:rsidRPr="00D15154">
              <w:rPr>
                <w:rFonts w:ascii="Calibri Light" w:hAnsi="Calibri Light"/>
                <w:lang w:val="en-GB"/>
              </w:rPr>
              <w:t>Consultancy: Leadership Group Introduction to Talk for Writing</w:t>
            </w:r>
          </w:p>
          <w:p w14:paraId="1B325FE0" w14:textId="77777777" w:rsidR="0065495A" w:rsidRPr="00D15154" w:rsidRDefault="0065495A" w:rsidP="00693D18">
            <w:pPr>
              <w:rPr>
                <w:rFonts w:ascii="Calibri Light" w:hAnsi="Calibri Light"/>
                <w:lang w:val="en-GB"/>
              </w:rPr>
            </w:pPr>
          </w:p>
          <w:p w14:paraId="7694D4A9" w14:textId="77777777" w:rsidR="0065495A" w:rsidRPr="00D15154" w:rsidRDefault="0065495A" w:rsidP="00693D18">
            <w:pPr>
              <w:rPr>
                <w:rFonts w:ascii="Calibri Light" w:hAnsi="Calibri Light"/>
                <w:lang w:val="en-GB"/>
              </w:rPr>
            </w:pPr>
            <w:r w:rsidRPr="00D15154">
              <w:rPr>
                <w:rFonts w:ascii="Calibri Light" w:eastAsia="Times New Roman" w:hAnsi="Calibri Light" w:cs="Arial"/>
                <w:color w:val="333333"/>
                <w:sz w:val="23"/>
                <w:szCs w:val="23"/>
              </w:rPr>
              <w:t xml:space="preserve">Whole-staff </w:t>
            </w:r>
            <w:r w:rsidRPr="00D15154">
              <w:rPr>
                <w:rFonts w:ascii="Calibri Light" w:hAnsi="Calibri Light"/>
                <w:lang w:val="en-GB"/>
              </w:rPr>
              <w:t>Training day: Introduction to Fiction</w:t>
            </w:r>
          </w:p>
          <w:p w14:paraId="46AF51C1" w14:textId="77777777" w:rsidR="0065495A" w:rsidRPr="00D15154" w:rsidRDefault="0065495A" w:rsidP="00693D18">
            <w:pPr>
              <w:rPr>
                <w:rFonts w:ascii="Calibri Light" w:hAnsi="Calibri Light"/>
                <w:lang w:val="en-GB"/>
              </w:rPr>
            </w:pPr>
          </w:p>
          <w:p w14:paraId="4EE0246A" w14:textId="36E33194" w:rsidR="0065495A" w:rsidRPr="00D15154" w:rsidRDefault="0065495A" w:rsidP="00693D18">
            <w:pPr>
              <w:rPr>
                <w:rFonts w:ascii="Calibri Light" w:hAnsi="Calibri Light"/>
                <w:lang w:val="en-GB"/>
              </w:rPr>
            </w:pPr>
            <w:r w:rsidRPr="00D15154">
              <w:rPr>
                <w:rFonts w:ascii="Calibri Light" w:hAnsi="Calibri Light"/>
                <w:lang w:val="en-GB"/>
              </w:rPr>
              <w:t>Consultancy: Review impact of Fiction i</w:t>
            </w:r>
            <w:r>
              <w:rPr>
                <w:rFonts w:ascii="Calibri Light" w:hAnsi="Calibri Light"/>
                <w:lang w:val="en-GB"/>
              </w:rPr>
              <w:t>nput, leadership support, teacher support e.g., surgery, in-class support etc.</w:t>
            </w:r>
          </w:p>
          <w:p w14:paraId="07E1E568" w14:textId="77777777" w:rsidR="0065495A" w:rsidRPr="00D15154" w:rsidRDefault="0065495A" w:rsidP="00693D18">
            <w:pPr>
              <w:rPr>
                <w:rFonts w:ascii="Calibri Light" w:hAnsi="Calibri Light"/>
                <w:lang w:val="en-GB"/>
              </w:rPr>
            </w:pPr>
          </w:p>
          <w:p w14:paraId="002A73AB" w14:textId="77777777" w:rsidR="0065495A" w:rsidRPr="00D15154" w:rsidRDefault="0065495A" w:rsidP="00693D18">
            <w:pPr>
              <w:rPr>
                <w:rFonts w:ascii="Calibri Light" w:hAnsi="Calibri Light"/>
                <w:lang w:val="en-GB"/>
              </w:rPr>
            </w:pPr>
            <w:r w:rsidRPr="00D15154">
              <w:rPr>
                <w:rFonts w:ascii="Calibri Light" w:eastAsia="Times New Roman" w:hAnsi="Calibri Light" w:cs="Arial"/>
                <w:color w:val="333333"/>
                <w:sz w:val="23"/>
                <w:szCs w:val="23"/>
              </w:rPr>
              <w:t xml:space="preserve">Whole-staff </w:t>
            </w:r>
            <w:r w:rsidRPr="00D15154">
              <w:rPr>
                <w:rFonts w:ascii="Calibri Light" w:hAnsi="Calibri Light"/>
                <w:lang w:val="en-GB"/>
              </w:rPr>
              <w:t>Training day: Introduction to Non-Fiction</w:t>
            </w:r>
          </w:p>
          <w:p w14:paraId="77A41307" w14:textId="77777777" w:rsidR="0065495A" w:rsidRPr="00D15154" w:rsidRDefault="0065495A" w:rsidP="00693D18">
            <w:pPr>
              <w:rPr>
                <w:rFonts w:ascii="Calibri Light" w:hAnsi="Calibri Light"/>
                <w:lang w:val="en-GB"/>
              </w:rPr>
            </w:pPr>
          </w:p>
          <w:p w14:paraId="6C7ADE51" w14:textId="0A064C0C" w:rsidR="0065495A" w:rsidRPr="00D15154" w:rsidRDefault="0065495A" w:rsidP="00693D18">
            <w:pPr>
              <w:rPr>
                <w:rFonts w:ascii="Calibri Light" w:hAnsi="Calibri Light"/>
                <w:lang w:val="en-GB"/>
              </w:rPr>
            </w:pPr>
            <w:r w:rsidRPr="00D15154">
              <w:rPr>
                <w:rFonts w:ascii="Calibri Light" w:hAnsi="Calibri Light"/>
                <w:lang w:val="en-GB"/>
              </w:rPr>
              <w:t xml:space="preserve">Consultancy: Review impact of </w:t>
            </w:r>
            <w:r>
              <w:rPr>
                <w:rFonts w:ascii="Calibri Light" w:hAnsi="Calibri Light"/>
                <w:lang w:val="en-GB"/>
              </w:rPr>
              <w:t>Non-</w:t>
            </w:r>
            <w:r w:rsidRPr="00D15154">
              <w:rPr>
                <w:rFonts w:ascii="Calibri Light" w:hAnsi="Calibri Light"/>
                <w:lang w:val="en-GB"/>
              </w:rPr>
              <w:t>Fiction i</w:t>
            </w:r>
            <w:r>
              <w:rPr>
                <w:rFonts w:ascii="Calibri Light" w:hAnsi="Calibri Light"/>
                <w:lang w:val="en-GB"/>
              </w:rPr>
              <w:t>nput, leadership support, teacher support e.g., surgery, in-class support etc.</w:t>
            </w:r>
          </w:p>
          <w:p w14:paraId="40AFAB82" w14:textId="77777777" w:rsidR="0065495A" w:rsidRPr="00D15154" w:rsidRDefault="0065495A" w:rsidP="00693D18">
            <w:pPr>
              <w:rPr>
                <w:rFonts w:ascii="Calibri Light" w:hAnsi="Calibri Light"/>
                <w:lang w:val="en-GB"/>
              </w:rPr>
            </w:pPr>
          </w:p>
          <w:p w14:paraId="2E536B3A" w14:textId="77777777" w:rsidR="0065495A" w:rsidRPr="00D15154" w:rsidRDefault="0065495A" w:rsidP="00693D18">
            <w:pPr>
              <w:rPr>
                <w:rFonts w:ascii="Calibri Light" w:hAnsi="Calibri Light"/>
                <w:lang w:val="en-GB"/>
              </w:rPr>
            </w:pPr>
            <w:r w:rsidRPr="00D15154">
              <w:rPr>
                <w:rFonts w:ascii="Calibri Light" w:hAnsi="Calibri Light"/>
                <w:lang w:val="en-GB"/>
              </w:rPr>
              <w:t>Consultancy: Evaluation and Next Steps</w:t>
            </w:r>
          </w:p>
          <w:p w14:paraId="5145511B" w14:textId="77777777" w:rsidR="0065495A" w:rsidRPr="00D15154" w:rsidRDefault="0065495A" w:rsidP="00693D18">
            <w:pPr>
              <w:rPr>
                <w:rFonts w:ascii="Calibri Light" w:hAnsi="Calibri Light"/>
                <w:lang w:val="en-GB"/>
              </w:rPr>
            </w:pPr>
          </w:p>
        </w:tc>
        <w:tc>
          <w:tcPr>
            <w:tcW w:w="1276" w:type="dxa"/>
            <w:shd w:val="clear" w:color="auto" w:fill="D9D9D9" w:themeFill="background1" w:themeFillShade="D9"/>
          </w:tcPr>
          <w:p w14:paraId="6B456C1F"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6151D001" w14:textId="77777777" w:rsidR="0065495A" w:rsidRPr="00D15154" w:rsidRDefault="0065495A" w:rsidP="00693D18">
            <w:pPr>
              <w:rPr>
                <w:rFonts w:ascii="Calibri Light" w:hAnsi="Calibri Light"/>
                <w:lang w:val="en-GB"/>
              </w:rPr>
            </w:pPr>
          </w:p>
          <w:p w14:paraId="1AA5A230" w14:textId="77777777" w:rsidR="0065495A" w:rsidRPr="00D15154" w:rsidRDefault="0065495A" w:rsidP="00693D18">
            <w:pPr>
              <w:rPr>
                <w:rFonts w:ascii="Calibri Light" w:hAnsi="Calibri Light"/>
                <w:lang w:val="en-GB"/>
              </w:rPr>
            </w:pPr>
          </w:p>
          <w:p w14:paraId="5F4BCD8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7A186F75" w14:textId="77777777" w:rsidR="0065495A" w:rsidRPr="00D15154" w:rsidRDefault="0065495A" w:rsidP="00693D18">
            <w:pPr>
              <w:rPr>
                <w:rFonts w:ascii="Calibri Light" w:hAnsi="Calibri Light"/>
                <w:lang w:val="en-GB"/>
              </w:rPr>
            </w:pPr>
          </w:p>
          <w:p w14:paraId="1678DD48" w14:textId="77777777" w:rsidR="0065495A" w:rsidRPr="00D15154" w:rsidRDefault="0065495A" w:rsidP="00693D18">
            <w:pPr>
              <w:rPr>
                <w:rFonts w:ascii="Calibri Light" w:hAnsi="Calibri Light"/>
                <w:lang w:val="en-GB"/>
              </w:rPr>
            </w:pPr>
          </w:p>
          <w:p w14:paraId="35CDDDB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35BF5EB1" w14:textId="77777777" w:rsidR="0065495A" w:rsidRPr="00D15154" w:rsidRDefault="0065495A" w:rsidP="00693D18">
            <w:pPr>
              <w:rPr>
                <w:rFonts w:ascii="Calibri Light" w:hAnsi="Calibri Light"/>
                <w:lang w:val="en-GB"/>
              </w:rPr>
            </w:pPr>
          </w:p>
          <w:p w14:paraId="09A0826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6DB72B37" w14:textId="77777777" w:rsidR="0065495A" w:rsidRPr="00D15154" w:rsidRDefault="0065495A" w:rsidP="00693D18">
            <w:pPr>
              <w:rPr>
                <w:rFonts w:ascii="Calibri Light" w:hAnsi="Calibri Light"/>
                <w:lang w:val="en-GB"/>
              </w:rPr>
            </w:pPr>
          </w:p>
          <w:p w14:paraId="2701C49C" w14:textId="77777777" w:rsidR="0065495A" w:rsidRPr="00D15154" w:rsidRDefault="0065495A" w:rsidP="00693D18">
            <w:pPr>
              <w:rPr>
                <w:rFonts w:ascii="Calibri Light" w:hAnsi="Calibri Light"/>
                <w:lang w:val="en-GB"/>
              </w:rPr>
            </w:pPr>
          </w:p>
          <w:p w14:paraId="09E0503E"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7D731D82" w14:textId="77777777" w:rsidR="0065495A" w:rsidRPr="00D15154" w:rsidRDefault="0065495A" w:rsidP="00693D18">
            <w:pPr>
              <w:rPr>
                <w:rFonts w:ascii="Calibri Light" w:hAnsi="Calibri Light"/>
                <w:lang w:val="en-GB"/>
              </w:rPr>
            </w:pPr>
          </w:p>
          <w:p w14:paraId="443FECE7" w14:textId="77777777" w:rsidR="0065495A" w:rsidRPr="00D15154" w:rsidRDefault="0065495A" w:rsidP="00693D18">
            <w:pPr>
              <w:rPr>
                <w:rFonts w:ascii="Calibri Light" w:hAnsi="Calibri Light"/>
                <w:lang w:val="en-GB"/>
              </w:rPr>
            </w:pPr>
          </w:p>
          <w:p w14:paraId="63702A50"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61143B71" w14:textId="77777777" w:rsidR="0065495A" w:rsidRPr="00D15154" w:rsidRDefault="0065495A" w:rsidP="00693D18">
            <w:pPr>
              <w:rPr>
                <w:rFonts w:ascii="Calibri Light" w:hAnsi="Calibri Light"/>
                <w:lang w:val="en-GB"/>
              </w:rPr>
            </w:pPr>
          </w:p>
          <w:p w14:paraId="60394BF8"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112454D8" w14:textId="77777777" w:rsidR="0065495A" w:rsidRPr="00D15154" w:rsidRDefault="0065495A" w:rsidP="00693D18">
            <w:pPr>
              <w:rPr>
                <w:rFonts w:ascii="Calibri Light" w:hAnsi="Calibri Light"/>
                <w:lang w:val="en-GB"/>
              </w:rPr>
            </w:pPr>
          </w:p>
        </w:tc>
      </w:tr>
      <w:tr w:rsidR="0065495A" w:rsidRPr="00D15154" w14:paraId="49BCAEE5" w14:textId="77777777" w:rsidTr="00693D18">
        <w:trPr>
          <w:trHeight w:val="1716"/>
        </w:trPr>
        <w:tc>
          <w:tcPr>
            <w:tcW w:w="2157" w:type="dxa"/>
            <w:vMerge/>
            <w:shd w:val="clear" w:color="auto" w:fill="D9D9D9" w:themeFill="background1" w:themeFillShade="D9"/>
          </w:tcPr>
          <w:p w14:paraId="1FC56966" w14:textId="77777777" w:rsidR="0065495A" w:rsidRPr="00D15154" w:rsidRDefault="0065495A" w:rsidP="00693D18">
            <w:pPr>
              <w:rPr>
                <w:rFonts w:ascii="Calibri Light" w:hAnsi="Calibri Light"/>
                <w:sz w:val="52"/>
                <w:szCs w:val="52"/>
                <w:lang w:val="en-GB"/>
              </w:rPr>
            </w:pPr>
          </w:p>
        </w:tc>
        <w:tc>
          <w:tcPr>
            <w:tcW w:w="5918" w:type="dxa"/>
            <w:shd w:val="clear" w:color="auto" w:fill="D9D9D9" w:themeFill="background1" w:themeFillShade="D9"/>
          </w:tcPr>
          <w:p w14:paraId="736922BA" w14:textId="77777777" w:rsidR="0065495A" w:rsidRPr="00D15154" w:rsidRDefault="0065495A" w:rsidP="00693D18">
            <w:pPr>
              <w:rPr>
                <w:rFonts w:ascii="Calibri Light" w:hAnsi="Calibri Light"/>
                <w:color w:val="000000" w:themeColor="text1"/>
                <w:u w:val="single"/>
                <w:lang w:val="en-GB"/>
              </w:rPr>
            </w:pPr>
            <w:r w:rsidRPr="00D15154">
              <w:rPr>
                <w:rFonts w:ascii="Calibri Light" w:hAnsi="Calibri Light"/>
                <w:color w:val="000000" w:themeColor="text1"/>
                <w:u w:val="single"/>
                <w:lang w:val="en-GB"/>
              </w:rPr>
              <w:t>Highly recommended</w:t>
            </w:r>
          </w:p>
          <w:p w14:paraId="23662E03"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Visit to Talk for Writing Training Centre</w:t>
            </w:r>
          </w:p>
          <w:p w14:paraId="21FFE70F" w14:textId="77777777" w:rsidR="0065495A" w:rsidRPr="00D15154" w:rsidRDefault="0065495A" w:rsidP="00693D18">
            <w:pPr>
              <w:rPr>
                <w:rFonts w:ascii="Calibri Light" w:hAnsi="Calibri Light"/>
                <w:color w:val="000000" w:themeColor="text1"/>
                <w:lang w:val="en-GB"/>
              </w:rPr>
            </w:pPr>
          </w:p>
          <w:p w14:paraId="714FE63D"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*Additional cost Payable to Talk for Writing Training School</w:t>
            </w:r>
          </w:p>
        </w:tc>
        <w:tc>
          <w:tcPr>
            <w:tcW w:w="1276" w:type="dxa"/>
            <w:shd w:val="clear" w:color="auto" w:fill="D9D9D9" w:themeFill="background1" w:themeFillShade="D9"/>
          </w:tcPr>
          <w:p w14:paraId="2140B06B"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1 day*</w:t>
            </w:r>
          </w:p>
        </w:tc>
      </w:tr>
      <w:tr w:rsidR="0065495A" w:rsidRPr="00D15154" w14:paraId="2C7DF9C5" w14:textId="77777777" w:rsidTr="00693D18">
        <w:tc>
          <w:tcPr>
            <w:tcW w:w="2157" w:type="dxa"/>
            <w:shd w:val="clear" w:color="auto" w:fill="D9D9D9" w:themeFill="background1" w:themeFillShade="D9"/>
          </w:tcPr>
          <w:p w14:paraId="668E5F9B" w14:textId="77777777" w:rsidR="0065495A" w:rsidRPr="00D15154" w:rsidRDefault="0065495A" w:rsidP="00693D18">
            <w:pPr>
              <w:rPr>
                <w:rFonts w:ascii="Calibri Light" w:hAnsi="Calibri Light"/>
                <w:lang w:val="en-GB"/>
              </w:rPr>
            </w:pPr>
          </w:p>
          <w:p w14:paraId="7EF6A408" w14:textId="77777777" w:rsidR="0065495A" w:rsidRPr="00D15154" w:rsidRDefault="0065495A" w:rsidP="00693D18">
            <w:pPr>
              <w:rPr>
                <w:rFonts w:ascii="Calibri Light" w:hAnsi="Calibri Light"/>
                <w:lang w:val="en-GB"/>
              </w:rPr>
            </w:pPr>
          </w:p>
          <w:p w14:paraId="56FFC83B" w14:textId="77777777" w:rsidR="0065495A" w:rsidRPr="00D15154" w:rsidRDefault="0065495A" w:rsidP="00693D18">
            <w:pPr>
              <w:rPr>
                <w:rFonts w:ascii="Calibri Light" w:hAnsi="Calibri Light"/>
                <w:lang w:val="en-GB"/>
              </w:rPr>
            </w:pPr>
            <w:r w:rsidRPr="00D15154">
              <w:rPr>
                <w:rFonts w:ascii="Calibri Light" w:hAnsi="Calibri Light"/>
                <w:lang w:val="en-GB"/>
              </w:rPr>
              <w:t>**Plus expenses (travel and accommodation as required) and VAT</w:t>
            </w:r>
          </w:p>
        </w:tc>
        <w:tc>
          <w:tcPr>
            <w:tcW w:w="5918" w:type="dxa"/>
            <w:shd w:val="clear" w:color="auto" w:fill="D9D9D9" w:themeFill="background1" w:themeFillShade="D9"/>
          </w:tcPr>
          <w:p w14:paraId="2DB16D0E" w14:textId="77777777" w:rsidR="0065495A" w:rsidRPr="00D15154" w:rsidRDefault="0065495A" w:rsidP="00693D18">
            <w:pPr>
              <w:rPr>
                <w:rFonts w:ascii="Calibri Light" w:hAnsi="Calibri Light"/>
                <w:u w:val="single"/>
                <w:lang w:val="en-GB"/>
              </w:rPr>
            </w:pPr>
            <w:r w:rsidRPr="00D15154">
              <w:rPr>
                <w:rFonts w:ascii="Calibri Light" w:hAnsi="Calibri Light"/>
                <w:u w:val="single"/>
                <w:lang w:val="en-GB"/>
              </w:rPr>
              <w:t>From £3,000 per year (Total £6,000)**</w:t>
            </w:r>
          </w:p>
          <w:p w14:paraId="0AB181F7" w14:textId="77777777" w:rsidR="0065495A" w:rsidRPr="00D15154" w:rsidRDefault="0065495A" w:rsidP="00693D18">
            <w:pPr>
              <w:rPr>
                <w:rFonts w:ascii="Calibri Light" w:hAnsi="Calibri Light"/>
                <w:lang w:val="en-GB"/>
              </w:rPr>
            </w:pPr>
          </w:p>
          <w:p w14:paraId="56D385F8" w14:textId="77777777" w:rsidR="0065495A" w:rsidRPr="00D15154" w:rsidRDefault="0065495A" w:rsidP="00693D18">
            <w:pPr>
              <w:rPr>
                <w:rFonts w:ascii="Calibri Light" w:hAnsi="Calibri Light"/>
                <w:lang w:val="en-GB"/>
              </w:rPr>
            </w:pPr>
            <w:r w:rsidRPr="00D15154">
              <w:rPr>
                <w:rFonts w:ascii="Calibri Light" w:hAnsi="Calibri Light"/>
                <w:lang w:val="en-GB"/>
              </w:rPr>
              <w:t>Over 2 financial years</w:t>
            </w:r>
          </w:p>
          <w:p w14:paraId="0BC75F80" w14:textId="77777777" w:rsidR="0065495A" w:rsidRPr="00D15154" w:rsidRDefault="0065495A" w:rsidP="00693D18">
            <w:pPr>
              <w:rPr>
                <w:rFonts w:ascii="Calibri Light" w:hAnsi="Calibri Light"/>
                <w:lang w:val="en-GB"/>
              </w:rPr>
            </w:pPr>
            <w:r w:rsidRPr="00D15154">
              <w:rPr>
                <w:rFonts w:ascii="Calibri Light" w:hAnsi="Calibri Light"/>
                <w:lang w:val="en-GB"/>
              </w:rPr>
              <w:t>Equivalent to:</w:t>
            </w:r>
          </w:p>
          <w:p w14:paraId="7AA77442" w14:textId="77777777" w:rsidR="0065495A" w:rsidRPr="00D15154" w:rsidRDefault="0065495A" w:rsidP="00693D18">
            <w:pPr>
              <w:pStyle w:val="ListParagraph"/>
              <w:numPr>
                <w:ilvl w:val="0"/>
                <w:numId w:val="6"/>
              </w:numPr>
              <w:rPr>
                <w:rFonts w:ascii="Calibri Light" w:hAnsi="Calibri Light"/>
                <w:lang w:val="en-GB"/>
              </w:rPr>
            </w:pPr>
            <w:r w:rsidRPr="00D15154">
              <w:rPr>
                <w:rFonts w:ascii="Calibri Light" w:hAnsi="Calibri Light"/>
                <w:lang w:val="en-GB"/>
              </w:rPr>
              <w:t xml:space="preserve">Approximately 4.5 Pupil Premiums </w:t>
            </w:r>
          </w:p>
          <w:p w14:paraId="0524021D" w14:textId="77777777" w:rsidR="0065495A" w:rsidRPr="00D15154" w:rsidRDefault="0065495A" w:rsidP="00693D18">
            <w:pPr>
              <w:pStyle w:val="ListParagraph"/>
              <w:numPr>
                <w:ilvl w:val="0"/>
                <w:numId w:val="6"/>
              </w:numPr>
              <w:rPr>
                <w:rFonts w:ascii="Calibri Light" w:hAnsi="Calibri Light"/>
                <w:lang w:val="en-GB"/>
              </w:rPr>
            </w:pPr>
            <w:r w:rsidRPr="00D15154">
              <w:rPr>
                <w:rFonts w:ascii="Calibri Light" w:hAnsi="Calibri Light"/>
                <w:lang w:val="en-GB"/>
              </w:rPr>
              <w:t>£22 per member of staff per day for a school with 40 FTE</w:t>
            </w:r>
          </w:p>
          <w:p w14:paraId="5171C902" w14:textId="77777777" w:rsidR="0065495A" w:rsidRPr="00D15154" w:rsidRDefault="0065495A" w:rsidP="00693D18">
            <w:pPr>
              <w:rPr>
                <w:rFonts w:ascii="Calibri Light" w:hAnsi="Calibri Light"/>
                <w:lang w:val="en-GB"/>
              </w:rPr>
            </w:pPr>
          </w:p>
        </w:tc>
        <w:tc>
          <w:tcPr>
            <w:tcW w:w="1276" w:type="dxa"/>
            <w:shd w:val="clear" w:color="auto" w:fill="D9D9D9" w:themeFill="background1" w:themeFillShade="D9"/>
          </w:tcPr>
          <w:p w14:paraId="15392D97"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Total: </w:t>
            </w:r>
          </w:p>
          <w:p w14:paraId="4D96C7DB" w14:textId="77777777" w:rsidR="0065495A" w:rsidRPr="00D15154" w:rsidRDefault="0065495A" w:rsidP="00693D18">
            <w:pPr>
              <w:rPr>
                <w:rFonts w:ascii="Calibri Light" w:hAnsi="Calibri Light"/>
                <w:lang w:val="en-GB"/>
              </w:rPr>
            </w:pPr>
            <w:r w:rsidRPr="00D15154">
              <w:rPr>
                <w:rFonts w:ascii="Calibri Light" w:hAnsi="Calibri Light"/>
                <w:lang w:val="en-GB"/>
              </w:rPr>
              <w:t>7 days</w:t>
            </w:r>
          </w:p>
        </w:tc>
      </w:tr>
    </w:tbl>
    <w:p w14:paraId="77E3D2E7" w14:textId="77777777" w:rsidR="0065495A" w:rsidRDefault="0065495A" w:rsidP="0065495A">
      <w:pPr>
        <w:rPr>
          <w:rFonts w:ascii="Arial" w:eastAsia="Times New Roman" w:hAnsi="Arial" w:cs="Arial"/>
          <w:color w:val="333333"/>
          <w:kern w:val="36"/>
          <w:sz w:val="42"/>
          <w:szCs w:val="42"/>
        </w:rPr>
      </w:pPr>
    </w:p>
    <w:p w14:paraId="7A1EEE09" w14:textId="77777777" w:rsidR="0065495A" w:rsidRDefault="0065495A" w:rsidP="0065495A">
      <w:pPr>
        <w:rPr>
          <w:rFonts w:ascii="Arial" w:eastAsia="Times New Roman" w:hAnsi="Arial" w:cs="Arial"/>
          <w:color w:val="333333"/>
          <w:kern w:val="36"/>
          <w:sz w:val="42"/>
          <w:szCs w:val="42"/>
        </w:rPr>
      </w:pPr>
    </w:p>
    <w:p w14:paraId="0F9ED4DF" w14:textId="77777777" w:rsidR="0065495A" w:rsidRPr="00B617EB" w:rsidRDefault="0065495A" w:rsidP="0065495A">
      <w:pPr>
        <w:rPr>
          <w:rFonts w:ascii="Arial" w:hAnsi="Arial" w:cs="Arial"/>
          <w:lang w:val="en-GB"/>
        </w:rPr>
      </w:pPr>
    </w:p>
    <w:tbl>
      <w:tblPr>
        <w:tblStyle w:val="TableGrid"/>
        <w:tblW w:w="9243" w:type="dxa"/>
        <w:tblLook w:val="04A0" w:firstRow="1" w:lastRow="0" w:firstColumn="1" w:lastColumn="0" w:noHBand="0" w:noVBand="1"/>
      </w:tblPr>
      <w:tblGrid>
        <w:gridCol w:w="2149"/>
        <w:gridCol w:w="5754"/>
        <w:gridCol w:w="1340"/>
      </w:tblGrid>
      <w:tr w:rsidR="0065495A" w:rsidRPr="00D15154" w14:paraId="267A9E27" w14:textId="77777777" w:rsidTr="00693D18">
        <w:trPr>
          <w:trHeight w:val="8548"/>
        </w:trPr>
        <w:tc>
          <w:tcPr>
            <w:tcW w:w="2149" w:type="dxa"/>
            <w:vMerge w:val="restart"/>
            <w:shd w:val="clear" w:color="auto" w:fill="FFFD78"/>
          </w:tcPr>
          <w:p w14:paraId="5B591D64" w14:textId="77777777" w:rsidR="0065495A" w:rsidRPr="009A1EC7" w:rsidRDefault="0065495A" w:rsidP="00693D18">
            <w:pPr>
              <w:rPr>
                <w:rFonts w:ascii="Calibri Light" w:hAnsi="Calibri Light"/>
                <w:b/>
                <w:sz w:val="52"/>
                <w:szCs w:val="52"/>
                <w:lang w:val="en-GB"/>
              </w:rPr>
            </w:pPr>
            <w:r w:rsidRPr="009A1EC7">
              <w:rPr>
                <w:rFonts w:ascii="Calibri Light" w:hAnsi="Calibri Light"/>
                <w:b/>
                <w:sz w:val="52"/>
                <w:szCs w:val="52"/>
                <w:lang w:val="en-GB"/>
              </w:rPr>
              <w:lastRenderedPageBreak/>
              <w:t xml:space="preserve">Gold </w:t>
            </w:r>
          </w:p>
          <w:p w14:paraId="04C96FE1" w14:textId="77777777" w:rsidR="0065495A" w:rsidRPr="00D15154" w:rsidRDefault="0065495A" w:rsidP="00693D18">
            <w:pPr>
              <w:rPr>
                <w:rFonts w:ascii="Calibri Light" w:hAnsi="Calibri Light"/>
                <w:lang w:val="en-GB"/>
              </w:rPr>
            </w:pPr>
            <w:r w:rsidRPr="00D15154">
              <w:rPr>
                <w:rFonts w:ascii="Calibri Light" w:hAnsi="Calibri Light"/>
                <w:lang w:val="en-GB"/>
              </w:rPr>
              <w:t>(6 terms / 2 years)</w:t>
            </w:r>
          </w:p>
          <w:p w14:paraId="3ED5C974" w14:textId="77777777" w:rsidR="0065495A" w:rsidRPr="00D15154" w:rsidRDefault="0065495A" w:rsidP="00693D18">
            <w:pPr>
              <w:rPr>
                <w:rFonts w:ascii="Calibri Light" w:hAnsi="Calibri Light"/>
                <w:lang w:val="en-GB"/>
              </w:rPr>
            </w:pPr>
          </w:p>
          <w:p w14:paraId="2A9E4241" w14:textId="77777777" w:rsidR="0065495A" w:rsidRPr="00D15154" w:rsidRDefault="0065495A" w:rsidP="00693D18">
            <w:pPr>
              <w:rPr>
                <w:rFonts w:ascii="Calibri Light" w:hAnsi="Calibri Light"/>
                <w:lang w:val="en-GB"/>
              </w:rPr>
            </w:pPr>
            <w:r w:rsidRPr="00D15154">
              <w:rPr>
                <w:rFonts w:ascii="Calibri Light" w:hAnsi="Calibri Light"/>
                <w:lang w:val="en-GB"/>
              </w:rPr>
              <w:t>Example of possible support package</w:t>
            </w:r>
          </w:p>
          <w:p w14:paraId="14608CA9" w14:textId="77777777" w:rsidR="0065495A" w:rsidRPr="00D15154" w:rsidRDefault="0065495A" w:rsidP="00693D18">
            <w:pPr>
              <w:rPr>
                <w:rFonts w:ascii="Calibri Light" w:hAnsi="Calibri Light"/>
                <w:lang w:val="en-GB"/>
              </w:rPr>
            </w:pPr>
          </w:p>
          <w:p w14:paraId="5700E917" w14:textId="77777777" w:rsidR="0065495A" w:rsidRPr="00D15154" w:rsidRDefault="0065495A" w:rsidP="00693D18">
            <w:pPr>
              <w:rPr>
                <w:rFonts w:ascii="Calibri Light" w:hAnsi="Calibri Light"/>
                <w:lang w:val="en-GB"/>
              </w:rPr>
            </w:pPr>
          </w:p>
        </w:tc>
        <w:tc>
          <w:tcPr>
            <w:tcW w:w="5754" w:type="dxa"/>
            <w:shd w:val="clear" w:color="auto" w:fill="FFFD78"/>
          </w:tcPr>
          <w:p w14:paraId="58FAEBF3" w14:textId="77777777" w:rsidR="0065495A" w:rsidRPr="00D15154" w:rsidRDefault="0065495A" w:rsidP="00693D18">
            <w:pPr>
              <w:rPr>
                <w:rFonts w:ascii="Calibri Light" w:hAnsi="Calibri Light"/>
                <w:lang w:val="en-GB"/>
              </w:rPr>
            </w:pPr>
            <w:r w:rsidRPr="00D15154">
              <w:rPr>
                <w:rFonts w:ascii="Calibri Light" w:hAnsi="Calibri Light"/>
                <w:lang w:val="en-GB"/>
              </w:rPr>
              <w:t>Consultancy: Strategic Planning with Leadership (Including HT)</w:t>
            </w:r>
          </w:p>
          <w:p w14:paraId="2D3AA5E4" w14:textId="77777777" w:rsidR="0065495A" w:rsidRPr="00D15154" w:rsidRDefault="0065495A" w:rsidP="00693D18">
            <w:pPr>
              <w:rPr>
                <w:rFonts w:ascii="Calibri Light" w:hAnsi="Calibri Light"/>
                <w:lang w:val="en-GB"/>
              </w:rPr>
            </w:pPr>
          </w:p>
          <w:p w14:paraId="3DFAE2C9" w14:textId="77777777" w:rsidR="0065495A" w:rsidRPr="00D15154" w:rsidRDefault="0065495A" w:rsidP="00693D18">
            <w:pPr>
              <w:rPr>
                <w:rFonts w:ascii="Calibri Light" w:hAnsi="Calibri Light"/>
                <w:lang w:val="en-GB"/>
              </w:rPr>
            </w:pPr>
            <w:r w:rsidRPr="00D15154">
              <w:rPr>
                <w:rFonts w:ascii="Calibri Light" w:hAnsi="Calibri Light"/>
                <w:lang w:val="en-GB"/>
              </w:rPr>
              <w:t>Consultancy: Leadership Group Introduction to Talk for Writing</w:t>
            </w:r>
          </w:p>
          <w:p w14:paraId="5CDB1362" w14:textId="77777777" w:rsidR="0065495A" w:rsidRPr="00D15154" w:rsidRDefault="0065495A" w:rsidP="00693D18">
            <w:pPr>
              <w:rPr>
                <w:rFonts w:ascii="Calibri Light" w:hAnsi="Calibri Light"/>
                <w:lang w:val="en-GB"/>
              </w:rPr>
            </w:pPr>
          </w:p>
          <w:p w14:paraId="5B8372B0" w14:textId="77777777" w:rsidR="0065495A" w:rsidRPr="00D15154" w:rsidRDefault="0065495A" w:rsidP="00693D18">
            <w:pPr>
              <w:rPr>
                <w:rFonts w:ascii="Calibri Light" w:hAnsi="Calibri Light"/>
                <w:lang w:val="en-GB"/>
              </w:rPr>
            </w:pPr>
            <w:r w:rsidRPr="00D15154">
              <w:rPr>
                <w:rFonts w:ascii="Calibri Light" w:eastAsia="Times New Roman" w:hAnsi="Calibri Light" w:cs="Arial"/>
                <w:color w:val="333333"/>
                <w:sz w:val="23"/>
                <w:szCs w:val="23"/>
              </w:rPr>
              <w:t xml:space="preserve">Whole-staff </w:t>
            </w:r>
            <w:r w:rsidRPr="00D15154">
              <w:rPr>
                <w:rFonts w:ascii="Calibri Light" w:hAnsi="Calibri Light"/>
                <w:lang w:val="en-GB"/>
              </w:rPr>
              <w:t>Training day: Introduction to Fiction</w:t>
            </w:r>
          </w:p>
          <w:p w14:paraId="5CD3ACD7" w14:textId="77777777" w:rsidR="0065495A" w:rsidRPr="00D15154" w:rsidRDefault="0065495A" w:rsidP="00693D18">
            <w:pPr>
              <w:rPr>
                <w:rFonts w:ascii="Calibri Light" w:hAnsi="Calibri Light"/>
                <w:lang w:val="en-GB"/>
              </w:rPr>
            </w:pPr>
          </w:p>
          <w:p w14:paraId="3F9AAB51" w14:textId="51107EA0" w:rsidR="0065495A" w:rsidRPr="00D15154" w:rsidRDefault="0065495A" w:rsidP="00693D18">
            <w:pPr>
              <w:rPr>
                <w:rFonts w:ascii="Calibri Light" w:hAnsi="Calibri Light"/>
                <w:lang w:val="en-GB"/>
              </w:rPr>
            </w:pPr>
            <w:r w:rsidRPr="00D15154">
              <w:rPr>
                <w:rFonts w:ascii="Calibri Light" w:hAnsi="Calibri Light"/>
                <w:lang w:val="en-GB"/>
              </w:rPr>
              <w:t>Consultancy: Review impact of Fiction i</w:t>
            </w:r>
            <w:r>
              <w:rPr>
                <w:rFonts w:ascii="Calibri Light" w:hAnsi="Calibri Light"/>
                <w:lang w:val="en-GB"/>
              </w:rPr>
              <w:t>nput, leadership support, teacher support e.g., surgery, in-class support etc.</w:t>
            </w:r>
          </w:p>
          <w:p w14:paraId="2BAB1BE4" w14:textId="77777777" w:rsidR="0065495A" w:rsidRPr="00D15154" w:rsidRDefault="0065495A" w:rsidP="00693D18">
            <w:pPr>
              <w:rPr>
                <w:rFonts w:ascii="Calibri Light" w:hAnsi="Calibri Light"/>
                <w:lang w:val="en-GB"/>
              </w:rPr>
            </w:pPr>
          </w:p>
          <w:p w14:paraId="5E59CF05" w14:textId="77777777" w:rsidR="0065495A" w:rsidRPr="00D15154" w:rsidRDefault="0065495A" w:rsidP="00693D18">
            <w:pPr>
              <w:rPr>
                <w:rFonts w:ascii="Calibri Light" w:hAnsi="Calibri Light"/>
                <w:lang w:val="en-GB"/>
              </w:rPr>
            </w:pPr>
            <w:r w:rsidRPr="00D15154">
              <w:rPr>
                <w:rFonts w:ascii="Calibri Light" w:eastAsia="Times New Roman" w:hAnsi="Calibri Light" w:cs="Arial"/>
                <w:color w:val="333333"/>
                <w:sz w:val="23"/>
                <w:szCs w:val="23"/>
              </w:rPr>
              <w:t xml:space="preserve">Whole-staff </w:t>
            </w:r>
            <w:r w:rsidRPr="00D15154">
              <w:rPr>
                <w:rFonts w:ascii="Calibri Light" w:hAnsi="Calibri Light"/>
                <w:lang w:val="en-GB"/>
              </w:rPr>
              <w:t>Training day: Introduction to Non-Fiction</w:t>
            </w:r>
          </w:p>
          <w:p w14:paraId="3667E0D0" w14:textId="77777777" w:rsidR="0065495A" w:rsidRPr="00D15154" w:rsidRDefault="0065495A" w:rsidP="00693D18">
            <w:pPr>
              <w:rPr>
                <w:rFonts w:ascii="Calibri Light" w:hAnsi="Calibri Light"/>
                <w:lang w:val="en-GB"/>
              </w:rPr>
            </w:pPr>
          </w:p>
          <w:p w14:paraId="4A2857EA" w14:textId="470AE5CE" w:rsidR="0065495A" w:rsidRPr="00D15154" w:rsidRDefault="0065495A" w:rsidP="00693D18">
            <w:pPr>
              <w:rPr>
                <w:rFonts w:ascii="Calibri Light" w:hAnsi="Calibri Light"/>
                <w:lang w:val="en-GB"/>
              </w:rPr>
            </w:pPr>
            <w:r w:rsidRPr="00D15154">
              <w:rPr>
                <w:rFonts w:ascii="Calibri Light" w:hAnsi="Calibri Light"/>
                <w:lang w:val="en-GB"/>
              </w:rPr>
              <w:t xml:space="preserve">Consultancy: Review impact of </w:t>
            </w:r>
            <w:r>
              <w:rPr>
                <w:rFonts w:ascii="Calibri Light" w:hAnsi="Calibri Light"/>
                <w:lang w:val="en-GB"/>
              </w:rPr>
              <w:t>Non-</w:t>
            </w:r>
            <w:r w:rsidRPr="00D15154">
              <w:rPr>
                <w:rFonts w:ascii="Calibri Light" w:hAnsi="Calibri Light"/>
                <w:lang w:val="en-GB"/>
              </w:rPr>
              <w:t>Fiction i</w:t>
            </w:r>
            <w:r>
              <w:rPr>
                <w:rFonts w:ascii="Calibri Light" w:hAnsi="Calibri Light"/>
                <w:lang w:val="en-GB"/>
              </w:rPr>
              <w:t>nput, leadership support, teacher support e.g., surgery, in-class support etc.</w:t>
            </w:r>
          </w:p>
          <w:p w14:paraId="08C1895F" w14:textId="77777777" w:rsidR="0065495A" w:rsidRPr="00D15154" w:rsidRDefault="0065495A" w:rsidP="00693D18">
            <w:pPr>
              <w:rPr>
                <w:rFonts w:ascii="Calibri Light" w:hAnsi="Calibri Light"/>
                <w:lang w:val="en-GB"/>
              </w:rPr>
            </w:pPr>
          </w:p>
          <w:p w14:paraId="03BFC16E" w14:textId="77777777" w:rsidR="0065495A" w:rsidRPr="00D15154" w:rsidRDefault="0065495A" w:rsidP="00693D18">
            <w:pPr>
              <w:rPr>
                <w:rFonts w:ascii="Calibri Light" w:hAnsi="Calibri Light"/>
                <w:lang w:val="en-GB"/>
              </w:rPr>
            </w:pPr>
            <w:r w:rsidRPr="00D15154">
              <w:rPr>
                <w:rFonts w:ascii="Calibri Light" w:hAnsi="Calibri Light"/>
                <w:lang w:val="en-GB"/>
              </w:rPr>
              <w:t>Consultancy: Mid-Review, Lea</w:t>
            </w:r>
            <w:r>
              <w:rPr>
                <w:rFonts w:ascii="Calibri Light" w:hAnsi="Calibri Light"/>
                <w:lang w:val="en-GB"/>
              </w:rPr>
              <w:t xml:space="preserve">dership Group support, </w:t>
            </w:r>
            <w:r w:rsidRPr="00D15154">
              <w:rPr>
                <w:rFonts w:ascii="Calibri Light" w:hAnsi="Calibri Light"/>
                <w:lang w:val="en-GB"/>
              </w:rPr>
              <w:t>feedback/support</w:t>
            </w:r>
          </w:p>
          <w:p w14:paraId="6E6C4A1D" w14:textId="77777777" w:rsidR="0065495A" w:rsidRPr="00D15154" w:rsidRDefault="0065495A" w:rsidP="00693D18">
            <w:pPr>
              <w:rPr>
                <w:rFonts w:ascii="Calibri Light" w:hAnsi="Calibri Light"/>
                <w:lang w:val="en-GB"/>
              </w:rPr>
            </w:pPr>
          </w:p>
          <w:p w14:paraId="4B641A5E" w14:textId="77777777" w:rsidR="0065495A" w:rsidRPr="00D15154" w:rsidRDefault="0065495A" w:rsidP="00693D18">
            <w:pPr>
              <w:rPr>
                <w:rFonts w:ascii="Calibri Light" w:hAnsi="Calibri Light"/>
                <w:lang w:val="en-GB"/>
              </w:rPr>
            </w:pPr>
            <w:r w:rsidRPr="00D15154">
              <w:rPr>
                <w:rFonts w:ascii="Calibri Light" w:eastAsia="Times New Roman" w:hAnsi="Calibri Light" w:cs="Arial"/>
                <w:color w:val="333333"/>
                <w:sz w:val="23"/>
                <w:szCs w:val="23"/>
              </w:rPr>
              <w:t xml:space="preserve">Whole-staff </w:t>
            </w:r>
            <w:r w:rsidRPr="00D15154">
              <w:rPr>
                <w:rFonts w:ascii="Calibri Light" w:hAnsi="Calibri Light"/>
                <w:lang w:val="en-GB"/>
              </w:rPr>
              <w:t xml:space="preserve">Training: </w:t>
            </w:r>
          </w:p>
          <w:p w14:paraId="5A546E46"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       e.g., </w:t>
            </w:r>
          </w:p>
          <w:p w14:paraId="7417635F" w14:textId="77777777" w:rsidR="0065495A" w:rsidRPr="00D15154" w:rsidRDefault="0065495A" w:rsidP="00693D18">
            <w:pPr>
              <w:pStyle w:val="ListParagraph"/>
              <w:numPr>
                <w:ilvl w:val="0"/>
                <w:numId w:val="4"/>
              </w:numPr>
              <w:rPr>
                <w:rFonts w:ascii="Calibri Light" w:hAnsi="Calibri Light"/>
                <w:lang w:val="en-GB"/>
              </w:rPr>
            </w:pPr>
            <w:r w:rsidRPr="00D15154">
              <w:rPr>
                <w:rFonts w:ascii="Calibri Light" w:hAnsi="Calibri Light"/>
                <w:lang w:val="en-GB"/>
              </w:rPr>
              <w:t>Talk for Reading</w:t>
            </w:r>
          </w:p>
          <w:p w14:paraId="404C1B96" w14:textId="77777777" w:rsidR="0065495A" w:rsidRPr="00D15154" w:rsidRDefault="0065495A" w:rsidP="00693D18">
            <w:pPr>
              <w:pStyle w:val="ListParagraph"/>
              <w:numPr>
                <w:ilvl w:val="0"/>
                <w:numId w:val="4"/>
              </w:numPr>
              <w:rPr>
                <w:rFonts w:ascii="Calibri Light" w:hAnsi="Calibri Light"/>
                <w:lang w:val="en-GB"/>
              </w:rPr>
            </w:pPr>
            <w:r w:rsidRPr="00D15154">
              <w:rPr>
                <w:rFonts w:ascii="Calibri Light" w:hAnsi="Calibri Light"/>
                <w:lang w:val="en-GB"/>
              </w:rPr>
              <w:t>Independent Application/Invention</w:t>
            </w:r>
          </w:p>
          <w:p w14:paraId="42CB2EDF" w14:textId="77777777" w:rsidR="0065495A" w:rsidRPr="00D15154" w:rsidRDefault="0065495A" w:rsidP="00693D18">
            <w:pPr>
              <w:pStyle w:val="ListParagraph"/>
              <w:numPr>
                <w:ilvl w:val="0"/>
                <w:numId w:val="4"/>
              </w:numPr>
              <w:rPr>
                <w:rFonts w:ascii="Calibri Light" w:hAnsi="Calibri Light"/>
                <w:lang w:val="en-GB"/>
              </w:rPr>
            </w:pPr>
            <w:r w:rsidRPr="00D15154">
              <w:rPr>
                <w:rFonts w:ascii="Calibri Light" w:hAnsi="Calibri Light"/>
                <w:lang w:val="en-GB"/>
              </w:rPr>
              <w:t>Grammar for writing</w:t>
            </w:r>
          </w:p>
          <w:p w14:paraId="07D1F1A3" w14:textId="77777777" w:rsidR="0065495A" w:rsidRPr="00D15154" w:rsidRDefault="0065495A" w:rsidP="00693D18">
            <w:pPr>
              <w:rPr>
                <w:rFonts w:ascii="Calibri Light" w:hAnsi="Calibri Light"/>
                <w:lang w:val="en-GB"/>
              </w:rPr>
            </w:pPr>
          </w:p>
          <w:p w14:paraId="1C2FBEC7" w14:textId="2298EA46" w:rsidR="0065495A" w:rsidRPr="00D15154" w:rsidRDefault="0065495A" w:rsidP="00693D18">
            <w:pPr>
              <w:rPr>
                <w:rFonts w:ascii="Calibri Light" w:hAnsi="Calibri Light"/>
                <w:lang w:val="en-GB"/>
              </w:rPr>
            </w:pPr>
            <w:r w:rsidRPr="00D15154">
              <w:rPr>
                <w:rFonts w:ascii="Calibri Light" w:hAnsi="Calibri Light"/>
                <w:lang w:val="en-GB"/>
              </w:rPr>
              <w:t xml:space="preserve">Consultancy: Review impact of </w:t>
            </w:r>
            <w:r>
              <w:rPr>
                <w:rFonts w:ascii="Calibri Light" w:hAnsi="Calibri Light"/>
                <w:lang w:val="en-GB"/>
              </w:rPr>
              <w:t>3</w:t>
            </w:r>
            <w:r w:rsidRPr="00D325FE">
              <w:rPr>
                <w:rFonts w:ascii="Calibri Light" w:hAnsi="Calibri Light"/>
                <w:vertAlign w:val="superscript"/>
                <w:lang w:val="en-GB"/>
              </w:rPr>
              <w:t>rd</w:t>
            </w:r>
            <w:r>
              <w:rPr>
                <w:rFonts w:ascii="Calibri Light" w:hAnsi="Calibri Light"/>
                <w:lang w:val="en-GB"/>
              </w:rPr>
              <w:t xml:space="preserve"> day training </w:t>
            </w:r>
            <w:r w:rsidRPr="00D15154">
              <w:rPr>
                <w:rFonts w:ascii="Calibri Light" w:hAnsi="Calibri Light"/>
                <w:lang w:val="en-GB"/>
              </w:rPr>
              <w:t>i</w:t>
            </w:r>
            <w:r>
              <w:rPr>
                <w:rFonts w:ascii="Calibri Light" w:hAnsi="Calibri Light"/>
                <w:lang w:val="en-GB"/>
              </w:rPr>
              <w:t>nput, leadership support, teacher support e.g., surgery, in-class support etc.</w:t>
            </w:r>
          </w:p>
          <w:p w14:paraId="6EB6937C" w14:textId="77777777" w:rsidR="0065495A" w:rsidRPr="00D15154" w:rsidRDefault="0065495A" w:rsidP="00693D18">
            <w:pPr>
              <w:rPr>
                <w:rFonts w:ascii="Calibri Light" w:hAnsi="Calibri Light"/>
                <w:lang w:val="en-GB"/>
              </w:rPr>
            </w:pPr>
          </w:p>
          <w:p w14:paraId="6D44E8EA" w14:textId="77777777" w:rsidR="0065495A" w:rsidRPr="00D15154" w:rsidRDefault="0065495A" w:rsidP="00693D18">
            <w:pPr>
              <w:rPr>
                <w:rFonts w:ascii="Calibri Light" w:hAnsi="Calibri Light"/>
                <w:lang w:val="en-GB"/>
              </w:rPr>
            </w:pPr>
            <w:r w:rsidRPr="00D15154">
              <w:rPr>
                <w:rFonts w:ascii="Calibri Light" w:hAnsi="Calibri Light"/>
                <w:lang w:val="en-GB"/>
              </w:rPr>
              <w:t>Consultancy: Evaluation and Next Steps</w:t>
            </w:r>
          </w:p>
          <w:p w14:paraId="07A8565E" w14:textId="77777777" w:rsidR="0065495A" w:rsidRPr="00D15154" w:rsidRDefault="0065495A" w:rsidP="00693D18">
            <w:pPr>
              <w:rPr>
                <w:rFonts w:ascii="Calibri Light" w:hAnsi="Calibri Light"/>
                <w:color w:val="FF0000"/>
                <w:lang w:val="en-GB"/>
              </w:rPr>
            </w:pPr>
          </w:p>
        </w:tc>
        <w:tc>
          <w:tcPr>
            <w:tcW w:w="1340" w:type="dxa"/>
            <w:shd w:val="clear" w:color="auto" w:fill="FFFD78"/>
          </w:tcPr>
          <w:p w14:paraId="60060347"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61B89E4C" w14:textId="77777777" w:rsidR="0065495A" w:rsidRPr="00D15154" w:rsidRDefault="0065495A" w:rsidP="00693D18">
            <w:pPr>
              <w:rPr>
                <w:rFonts w:ascii="Calibri Light" w:hAnsi="Calibri Light"/>
                <w:lang w:val="en-GB"/>
              </w:rPr>
            </w:pPr>
          </w:p>
          <w:p w14:paraId="029DABD8" w14:textId="77777777" w:rsidR="0065495A" w:rsidRPr="00D15154" w:rsidRDefault="0065495A" w:rsidP="00693D18">
            <w:pPr>
              <w:rPr>
                <w:rFonts w:ascii="Calibri Light" w:hAnsi="Calibri Light"/>
                <w:lang w:val="en-GB"/>
              </w:rPr>
            </w:pPr>
          </w:p>
          <w:p w14:paraId="75D635F6"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1 day  </w:t>
            </w:r>
          </w:p>
          <w:p w14:paraId="35E11CED" w14:textId="77777777" w:rsidR="0065495A" w:rsidRPr="00D15154" w:rsidRDefault="0065495A" w:rsidP="00693D18">
            <w:pPr>
              <w:rPr>
                <w:rFonts w:ascii="Calibri Light" w:hAnsi="Calibri Light"/>
                <w:lang w:val="en-GB"/>
              </w:rPr>
            </w:pPr>
          </w:p>
          <w:p w14:paraId="181F7290" w14:textId="77777777" w:rsidR="0065495A" w:rsidRPr="00D15154" w:rsidRDefault="0065495A" w:rsidP="00693D18">
            <w:pPr>
              <w:rPr>
                <w:rFonts w:ascii="Calibri Light" w:hAnsi="Calibri Light"/>
                <w:lang w:val="en-GB"/>
              </w:rPr>
            </w:pPr>
          </w:p>
          <w:p w14:paraId="097AB63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43ACFC6D" w14:textId="77777777" w:rsidR="0065495A" w:rsidRPr="00D15154" w:rsidRDefault="0065495A" w:rsidP="00693D18">
            <w:pPr>
              <w:rPr>
                <w:rFonts w:ascii="Calibri Light" w:hAnsi="Calibri Light"/>
                <w:lang w:val="en-GB"/>
              </w:rPr>
            </w:pPr>
          </w:p>
          <w:p w14:paraId="5E5CAE0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248D0083" w14:textId="77777777" w:rsidR="0065495A" w:rsidRPr="00D15154" w:rsidRDefault="0065495A" w:rsidP="00693D18">
            <w:pPr>
              <w:rPr>
                <w:rFonts w:ascii="Calibri Light" w:hAnsi="Calibri Light"/>
                <w:lang w:val="en-GB"/>
              </w:rPr>
            </w:pPr>
          </w:p>
          <w:p w14:paraId="50595D62" w14:textId="77777777" w:rsidR="0065495A" w:rsidRPr="00D15154" w:rsidRDefault="0065495A" w:rsidP="00693D18">
            <w:pPr>
              <w:rPr>
                <w:rFonts w:ascii="Calibri Light" w:hAnsi="Calibri Light"/>
                <w:lang w:val="en-GB"/>
              </w:rPr>
            </w:pPr>
          </w:p>
          <w:p w14:paraId="0F60507F"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7CFCCE15" w14:textId="77777777" w:rsidR="0065495A" w:rsidRPr="00D15154" w:rsidRDefault="0065495A" w:rsidP="00693D18">
            <w:pPr>
              <w:rPr>
                <w:rFonts w:ascii="Calibri Light" w:hAnsi="Calibri Light"/>
                <w:lang w:val="en-GB"/>
              </w:rPr>
            </w:pPr>
          </w:p>
          <w:p w14:paraId="097AF371"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4CD9FA9C" w14:textId="77777777" w:rsidR="0065495A" w:rsidRPr="00D15154" w:rsidRDefault="0065495A" w:rsidP="00693D18">
            <w:pPr>
              <w:rPr>
                <w:rFonts w:ascii="Calibri Light" w:hAnsi="Calibri Light"/>
                <w:lang w:val="en-GB"/>
              </w:rPr>
            </w:pPr>
          </w:p>
          <w:p w14:paraId="6170143A" w14:textId="77777777" w:rsidR="0065495A" w:rsidRPr="00D15154" w:rsidRDefault="0065495A" w:rsidP="00693D18">
            <w:pPr>
              <w:rPr>
                <w:rFonts w:ascii="Calibri Light" w:hAnsi="Calibri Light"/>
                <w:lang w:val="en-GB"/>
              </w:rPr>
            </w:pPr>
          </w:p>
          <w:p w14:paraId="23C4E1F1"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531CB177" w14:textId="77777777" w:rsidR="0065495A" w:rsidRPr="00D15154" w:rsidRDefault="0065495A" w:rsidP="00693D18">
            <w:pPr>
              <w:rPr>
                <w:rFonts w:ascii="Calibri Light" w:hAnsi="Calibri Light"/>
                <w:lang w:val="en-GB"/>
              </w:rPr>
            </w:pPr>
          </w:p>
          <w:p w14:paraId="0ED1170C" w14:textId="77777777" w:rsidR="0065495A" w:rsidRPr="00D15154" w:rsidRDefault="0065495A" w:rsidP="00693D18">
            <w:pPr>
              <w:rPr>
                <w:rFonts w:ascii="Calibri Light" w:hAnsi="Calibri Light"/>
                <w:lang w:val="en-GB"/>
              </w:rPr>
            </w:pPr>
          </w:p>
          <w:p w14:paraId="066DE1A8"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4076A9A5" w14:textId="77777777" w:rsidR="0065495A" w:rsidRPr="00D15154" w:rsidRDefault="0065495A" w:rsidP="00693D18">
            <w:pPr>
              <w:rPr>
                <w:rFonts w:ascii="Calibri Light" w:hAnsi="Calibri Light"/>
                <w:lang w:val="en-GB"/>
              </w:rPr>
            </w:pPr>
          </w:p>
          <w:p w14:paraId="235700F3" w14:textId="77777777" w:rsidR="0065495A" w:rsidRPr="00D15154" w:rsidRDefault="0065495A" w:rsidP="00693D18">
            <w:pPr>
              <w:rPr>
                <w:rFonts w:ascii="Calibri Light" w:hAnsi="Calibri Light"/>
                <w:lang w:val="en-GB"/>
              </w:rPr>
            </w:pPr>
          </w:p>
          <w:p w14:paraId="5BCC343B" w14:textId="77777777" w:rsidR="0065495A" w:rsidRPr="00D15154" w:rsidRDefault="0065495A" w:rsidP="00693D18">
            <w:pPr>
              <w:rPr>
                <w:rFonts w:ascii="Calibri Light" w:hAnsi="Calibri Light"/>
                <w:lang w:val="en-GB"/>
              </w:rPr>
            </w:pPr>
          </w:p>
          <w:p w14:paraId="43FC9FFD" w14:textId="77777777" w:rsidR="0065495A" w:rsidRPr="00D15154" w:rsidRDefault="0065495A" w:rsidP="00693D18">
            <w:pPr>
              <w:rPr>
                <w:rFonts w:ascii="Calibri Light" w:hAnsi="Calibri Light"/>
                <w:lang w:val="en-GB"/>
              </w:rPr>
            </w:pPr>
          </w:p>
          <w:p w14:paraId="4D927D9C" w14:textId="77777777" w:rsidR="0065495A" w:rsidRPr="00D15154" w:rsidRDefault="0065495A" w:rsidP="00693D18">
            <w:pPr>
              <w:rPr>
                <w:rFonts w:ascii="Calibri Light" w:hAnsi="Calibri Light"/>
                <w:lang w:val="en-GB"/>
              </w:rPr>
            </w:pPr>
          </w:p>
          <w:p w14:paraId="07E99534"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270DA2F7" w14:textId="77777777" w:rsidR="0065495A" w:rsidRPr="00D15154" w:rsidRDefault="0065495A" w:rsidP="00693D18">
            <w:pPr>
              <w:rPr>
                <w:rFonts w:ascii="Calibri Light" w:hAnsi="Calibri Light"/>
                <w:lang w:val="en-GB"/>
              </w:rPr>
            </w:pPr>
          </w:p>
          <w:p w14:paraId="5131A49D" w14:textId="77777777" w:rsidR="0065495A" w:rsidRPr="00D15154" w:rsidRDefault="0065495A" w:rsidP="00693D18">
            <w:pPr>
              <w:rPr>
                <w:rFonts w:ascii="Calibri Light" w:hAnsi="Calibri Light"/>
                <w:lang w:val="en-GB"/>
              </w:rPr>
            </w:pPr>
          </w:p>
          <w:p w14:paraId="7884EE6D"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1EBBD22C" w14:textId="77777777" w:rsidR="0065495A" w:rsidRPr="00D15154" w:rsidRDefault="0065495A" w:rsidP="00693D18">
            <w:pPr>
              <w:rPr>
                <w:rFonts w:ascii="Calibri Light" w:hAnsi="Calibri Light"/>
                <w:lang w:val="en-GB"/>
              </w:rPr>
            </w:pPr>
          </w:p>
        </w:tc>
      </w:tr>
      <w:tr w:rsidR="0065495A" w:rsidRPr="00D15154" w14:paraId="595C742F" w14:textId="77777777" w:rsidTr="00693D18">
        <w:trPr>
          <w:trHeight w:val="1691"/>
        </w:trPr>
        <w:tc>
          <w:tcPr>
            <w:tcW w:w="2149" w:type="dxa"/>
            <w:vMerge/>
            <w:shd w:val="clear" w:color="auto" w:fill="FFFD78"/>
          </w:tcPr>
          <w:p w14:paraId="49121289" w14:textId="77777777" w:rsidR="0065495A" w:rsidRPr="00D15154" w:rsidRDefault="0065495A" w:rsidP="00693D18">
            <w:pPr>
              <w:rPr>
                <w:rFonts w:ascii="Calibri Light" w:hAnsi="Calibri Light"/>
                <w:sz w:val="52"/>
                <w:szCs w:val="52"/>
                <w:lang w:val="en-GB"/>
              </w:rPr>
            </w:pPr>
          </w:p>
        </w:tc>
        <w:tc>
          <w:tcPr>
            <w:tcW w:w="5754" w:type="dxa"/>
            <w:shd w:val="clear" w:color="auto" w:fill="FFFD78"/>
          </w:tcPr>
          <w:p w14:paraId="555DFFD7" w14:textId="77777777" w:rsidR="0065495A" w:rsidRPr="00D15154" w:rsidRDefault="0065495A" w:rsidP="00693D18">
            <w:pPr>
              <w:rPr>
                <w:rFonts w:ascii="Calibri Light" w:hAnsi="Calibri Light"/>
                <w:color w:val="000000" w:themeColor="text1"/>
                <w:u w:val="single"/>
                <w:lang w:val="en-GB"/>
              </w:rPr>
            </w:pPr>
            <w:r w:rsidRPr="00D15154">
              <w:rPr>
                <w:rFonts w:ascii="Calibri Light" w:hAnsi="Calibri Light"/>
                <w:color w:val="000000" w:themeColor="text1"/>
                <w:u w:val="single"/>
                <w:lang w:val="en-GB"/>
              </w:rPr>
              <w:t>Highly recommended</w:t>
            </w:r>
          </w:p>
          <w:p w14:paraId="122CAE6E"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Visit to Talk for Writing Training Centre</w:t>
            </w:r>
          </w:p>
          <w:p w14:paraId="572C64D6" w14:textId="77777777" w:rsidR="0065495A" w:rsidRPr="00D15154" w:rsidRDefault="0065495A" w:rsidP="00693D18">
            <w:pPr>
              <w:rPr>
                <w:rFonts w:ascii="Calibri Light" w:hAnsi="Calibri Light"/>
                <w:color w:val="000000" w:themeColor="text1"/>
                <w:lang w:val="en-GB"/>
              </w:rPr>
            </w:pPr>
          </w:p>
          <w:p w14:paraId="5D254C64"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*Additional cost Payable to Talk for Writing Training School</w:t>
            </w:r>
          </w:p>
        </w:tc>
        <w:tc>
          <w:tcPr>
            <w:tcW w:w="1340" w:type="dxa"/>
            <w:shd w:val="clear" w:color="auto" w:fill="FFFD78"/>
          </w:tcPr>
          <w:p w14:paraId="7AF092AF"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1 day*</w:t>
            </w:r>
          </w:p>
          <w:p w14:paraId="7A38352A" w14:textId="77777777" w:rsidR="0065495A" w:rsidRPr="00D15154" w:rsidRDefault="0065495A" w:rsidP="00693D18">
            <w:pPr>
              <w:rPr>
                <w:rFonts w:ascii="Calibri Light" w:hAnsi="Calibri Light"/>
                <w:color w:val="000000" w:themeColor="text1"/>
                <w:lang w:val="en-GB"/>
              </w:rPr>
            </w:pPr>
          </w:p>
        </w:tc>
      </w:tr>
      <w:tr w:rsidR="0065495A" w:rsidRPr="00D15154" w14:paraId="4B42B105" w14:textId="77777777" w:rsidTr="00693D18">
        <w:trPr>
          <w:trHeight w:val="562"/>
        </w:trPr>
        <w:tc>
          <w:tcPr>
            <w:tcW w:w="2149" w:type="dxa"/>
            <w:shd w:val="clear" w:color="auto" w:fill="FFFD78"/>
          </w:tcPr>
          <w:p w14:paraId="4AE20684" w14:textId="77777777" w:rsidR="0065495A" w:rsidRPr="00D15154" w:rsidRDefault="0065495A" w:rsidP="00693D18">
            <w:pPr>
              <w:rPr>
                <w:rFonts w:ascii="Calibri Light" w:hAnsi="Calibri Light"/>
                <w:lang w:val="en-GB"/>
              </w:rPr>
            </w:pPr>
          </w:p>
          <w:p w14:paraId="5C20CED1" w14:textId="77777777" w:rsidR="0065495A" w:rsidRPr="00D15154" w:rsidRDefault="0065495A" w:rsidP="00693D18">
            <w:pPr>
              <w:rPr>
                <w:rFonts w:ascii="Calibri Light" w:hAnsi="Calibri Light"/>
                <w:lang w:val="en-GB"/>
              </w:rPr>
            </w:pPr>
          </w:p>
          <w:p w14:paraId="71AB1219" w14:textId="77777777" w:rsidR="0065495A" w:rsidRPr="00D15154" w:rsidRDefault="0065495A" w:rsidP="00693D18">
            <w:pPr>
              <w:rPr>
                <w:rFonts w:ascii="Calibri Light" w:hAnsi="Calibri Light"/>
                <w:lang w:val="en-GB"/>
              </w:rPr>
            </w:pPr>
            <w:r w:rsidRPr="00D15154">
              <w:rPr>
                <w:rFonts w:ascii="Calibri Light" w:hAnsi="Calibri Light"/>
                <w:lang w:val="en-GB"/>
              </w:rPr>
              <w:t>**Plus expenses (travel and accommodation as required) and VAT</w:t>
            </w:r>
          </w:p>
        </w:tc>
        <w:tc>
          <w:tcPr>
            <w:tcW w:w="5754" w:type="dxa"/>
            <w:shd w:val="clear" w:color="auto" w:fill="FFFD78"/>
          </w:tcPr>
          <w:p w14:paraId="4AE231AE" w14:textId="77777777" w:rsidR="0065495A" w:rsidRPr="00D15154" w:rsidRDefault="0065495A" w:rsidP="00693D18">
            <w:pPr>
              <w:rPr>
                <w:rFonts w:ascii="Calibri Light" w:hAnsi="Calibri Light"/>
                <w:u w:val="single"/>
                <w:lang w:val="en-GB"/>
              </w:rPr>
            </w:pPr>
            <w:r w:rsidRPr="00D15154">
              <w:rPr>
                <w:rFonts w:ascii="Calibri Light" w:hAnsi="Calibri Light"/>
                <w:u w:val="single"/>
                <w:lang w:val="en-GB"/>
              </w:rPr>
              <w:t>From £4,250 per year (Total £8,500)**</w:t>
            </w:r>
          </w:p>
          <w:p w14:paraId="6298CFED" w14:textId="77777777" w:rsidR="0065495A" w:rsidRPr="00D15154" w:rsidRDefault="0065495A" w:rsidP="00693D18">
            <w:pPr>
              <w:rPr>
                <w:rFonts w:ascii="Calibri Light" w:hAnsi="Calibri Light"/>
                <w:lang w:val="en-GB"/>
              </w:rPr>
            </w:pPr>
          </w:p>
          <w:p w14:paraId="1B6DB0A2" w14:textId="77777777" w:rsidR="0065495A" w:rsidRPr="00D15154" w:rsidRDefault="0065495A" w:rsidP="00693D18">
            <w:pPr>
              <w:rPr>
                <w:rFonts w:ascii="Calibri Light" w:hAnsi="Calibri Light"/>
                <w:lang w:val="en-GB"/>
              </w:rPr>
            </w:pPr>
            <w:r w:rsidRPr="00D15154">
              <w:rPr>
                <w:rFonts w:ascii="Calibri Light" w:hAnsi="Calibri Light"/>
                <w:lang w:val="en-GB"/>
              </w:rPr>
              <w:t>Over 2 financial years</w:t>
            </w:r>
          </w:p>
          <w:p w14:paraId="5A1E0227" w14:textId="77777777" w:rsidR="0065495A" w:rsidRPr="00D15154" w:rsidRDefault="0065495A" w:rsidP="00693D18">
            <w:pPr>
              <w:rPr>
                <w:rFonts w:ascii="Calibri Light" w:hAnsi="Calibri Light"/>
                <w:lang w:val="en-GB"/>
              </w:rPr>
            </w:pPr>
            <w:r w:rsidRPr="00D15154">
              <w:rPr>
                <w:rFonts w:ascii="Calibri Light" w:hAnsi="Calibri Light"/>
                <w:lang w:val="en-GB"/>
              </w:rPr>
              <w:t>Equivalent to:</w:t>
            </w:r>
          </w:p>
          <w:p w14:paraId="4C458110" w14:textId="77777777" w:rsidR="0065495A" w:rsidRPr="00D15154" w:rsidRDefault="0065495A" w:rsidP="00693D18">
            <w:pPr>
              <w:pStyle w:val="ListParagraph"/>
              <w:numPr>
                <w:ilvl w:val="0"/>
                <w:numId w:val="5"/>
              </w:numPr>
              <w:rPr>
                <w:rFonts w:ascii="Calibri Light" w:hAnsi="Calibri Light"/>
                <w:lang w:val="en-GB"/>
              </w:rPr>
            </w:pPr>
            <w:r w:rsidRPr="00D15154">
              <w:rPr>
                <w:rFonts w:ascii="Calibri Light" w:hAnsi="Calibri Light"/>
                <w:lang w:val="en-GB"/>
              </w:rPr>
              <w:t xml:space="preserve">Approximately 7 Pupil Premiums </w:t>
            </w:r>
          </w:p>
          <w:p w14:paraId="2175160F" w14:textId="77777777" w:rsidR="0065495A" w:rsidRPr="00D15154" w:rsidRDefault="0065495A" w:rsidP="00693D18">
            <w:pPr>
              <w:pStyle w:val="ListParagraph"/>
              <w:numPr>
                <w:ilvl w:val="0"/>
                <w:numId w:val="5"/>
              </w:numPr>
              <w:rPr>
                <w:rFonts w:ascii="Calibri Light" w:hAnsi="Calibri Light"/>
                <w:lang w:val="en-GB"/>
              </w:rPr>
            </w:pPr>
            <w:r w:rsidRPr="00D15154">
              <w:rPr>
                <w:rFonts w:ascii="Calibri Light" w:hAnsi="Calibri Light"/>
                <w:lang w:val="en-GB"/>
              </w:rPr>
              <w:t>£22 per member of staff per day for a school with 40 FTE</w:t>
            </w:r>
          </w:p>
        </w:tc>
        <w:tc>
          <w:tcPr>
            <w:tcW w:w="1340" w:type="dxa"/>
            <w:shd w:val="clear" w:color="auto" w:fill="FFFD78"/>
          </w:tcPr>
          <w:p w14:paraId="23DC0FB9"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Total: </w:t>
            </w:r>
          </w:p>
          <w:p w14:paraId="4C53F09E" w14:textId="77777777" w:rsidR="0065495A" w:rsidRPr="00D15154" w:rsidRDefault="0065495A" w:rsidP="00693D18">
            <w:pPr>
              <w:rPr>
                <w:rFonts w:ascii="Calibri Light" w:hAnsi="Calibri Light"/>
                <w:lang w:val="en-GB"/>
              </w:rPr>
            </w:pPr>
            <w:r w:rsidRPr="00D15154">
              <w:rPr>
                <w:rFonts w:ascii="Calibri Light" w:hAnsi="Calibri Light"/>
                <w:lang w:val="en-GB"/>
              </w:rPr>
              <w:t>10 days</w:t>
            </w:r>
          </w:p>
        </w:tc>
      </w:tr>
    </w:tbl>
    <w:p w14:paraId="588DDB91" w14:textId="77777777" w:rsidR="0065495A" w:rsidRPr="00B617EB" w:rsidRDefault="0065495A" w:rsidP="0065495A">
      <w:pPr>
        <w:spacing w:before="240"/>
        <w:outlineLvl w:val="2"/>
        <w:rPr>
          <w:rFonts w:ascii="Arial" w:eastAsia="Times New Roman" w:hAnsi="Arial" w:cs="Arial"/>
          <w:color w:val="000000" w:themeColor="text1"/>
          <w:sz w:val="23"/>
          <w:szCs w:val="23"/>
        </w:rPr>
      </w:pPr>
    </w:p>
    <w:p w14:paraId="552D1FD8" w14:textId="77777777" w:rsidR="0065495A" w:rsidRPr="009A1EC7" w:rsidRDefault="0065495A" w:rsidP="0065495A">
      <w:r w:rsidRPr="00B617EB">
        <w:t xml:space="preserve"> </w:t>
      </w:r>
    </w:p>
    <w:sectPr w:rsidR="0065495A" w:rsidRPr="009A1EC7" w:rsidSect="00290468">
      <w:headerReference w:type="default" r:id="rId9"/>
      <w:pgSz w:w="11900" w:h="16840"/>
      <w:pgMar w:top="1440" w:right="1028"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11184" w14:textId="77777777" w:rsidR="00C93FCE" w:rsidRDefault="00C93FCE" w:rsidP="0021445D">
      <w:r>
        <w:separator/>
      </w:r>
    </w:p>
  </w:endnote>
  <w:endnote w:type="continuationSeparator" w:id="0">
    <w:p w14:paraId="412C485A" w14:textId="77777777" w:rsidR="00C93FCE" w:rsidRDefault="00C93FCE" w:rsidP="0021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EC626" w14:textId="77777777" w:rsidR="00C93FCE" w:rsidRDefault="00C93FCE" w:rsidP="0021445D">
      <w:r>
        <w:separator/>
      </w:r>
    </w:p>
  </w:footnote>
  <w:footnote w:type="continuationSeparator" w:id="0">
    <w:p w14:paraId="27DF8AE8" w14:textId="77777777" w:rsidR="00C93FCE" w:rsidRDefault="00C93FCE" w:rsidP="0021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98F8" w14:textId="1E033150" w:rsidR="008A0AAD" w:rsidRDefault="009A62EC" w:rsidP="008877C0">
    <w:pPr>
      <w:pStyle w:val="Header"/>
      <w:jc w:val="both"/>
      <w:rPr>
        <w:i/>
      </w:rPr>
    </w:pPr>
    <w:r>
      <w:rPr>
        <w:i/>
        <w:noProof/>
      </w:rPr>
      <w:drawing>
        <wp:anchor distT="0" distB="0" distL="114300" distR="114300" simplePos="0" relativeHeight="251658240" behindDoc="0" locked="0" layoutInCell="1" allowOverlap="1" wp14:anchorId="44A2EA71" wp14:editId="7EC5646C">
          <wp:simplePos x="0" y="0"/>
          <wp:positionH relativeFrom="column">
            <wp:posOffset>3970798</wp:posOffset>
          </wp:positionH>
          <wp:positionV relativeFrom="paragraph">
            <wp:posOffset>-220980</wp:posOffset>
          </wp:positionV>
          <wp:extent cx="2193130" cy="571500"/>
          <wp:effectExtent l="0" t="0" r="0" b="0"/>
          <wp:wrapNone/>
          <wp:docPr id="2" name="Picture 2" descr="Macintosh HD:Users:kat:Desktop:Logos:Talk for Wri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Desktop:Logos:Talk for Writing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862" cy="572212"/>
                  </a:xfrm>
                  <a:prstGeom prst="rect">
                    <a:avLst/>
                  </a:prstGeom>
                  <a:noFill/>
                  <a:ln>
                    <a:noFill/>
                  </a:ln>
                </pic:spPr>
              </pic:pic>
            </a:graphicData>
          </a:graphic>
          <wp14:sizeRelH relativeFrom="page">
            <wp14:pctWidth>0</wp14:pctWidth>
          </wp14:sizeRelH>
          <wp14:sizeRelV relativeFrom="page">
            <wp14:pctHeight>0</wp14:pctHeight>
          </wp14:sizeRelV>
        </wp:anchor>
      </w:drawing>
    </w:r>
    <w:r w:rsidR="007B00B2">
      <w:rPr>
        <w:i/>
      </w:rPr>
      <w:t>Jamie Thomas</w:t>
    </w:r>
  </w:p>
  <w:p w14:paraId="5E3CBDFA" w14:textId="4CA008E8" w:rsidR="0021445D" w:rsidRPr="0021445D" w:rsidRDefault="008A0AAD" w:rsidP="008877C0">
    <w:pPr>
      <w:pStyle w:val="Header"/>
      <w:jc w:val="both"/>
      <w:rPr>
        <w:i/>
      </w:rPr>
    </w:pPr>
    <w:r>
      <w:rPr>
        <w:i/>
      </w:rPr>
      <w:t xml:space="preserve">Accredited Talk for Writing </w:t>
    </w:r>
    <w:r w:rsidR="000D4357">
      <w:rPr>
        <w:i/>
      </w:rPr>
      <w:t>Trainer</w:t>
    </w:r>
  </w:p>
  <w:p w14:paraId="7AC7DA32" w14:textId="3E4D6507" w:rsidR="0021445D" w:rsidRPr="0021445D" w:rsidRDefault="0021445D">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B9E"/>
    <w:multiLevelType w:val="hybridMultilevel"/>
    <w:tmpl w:val="CEAAD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AF451B"/>
    <w:multiLevelType w:val="hybridMultilevel"/>
    <w:tmpl w:val="CBE0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02DC7"/>
    <w:multiLevelType w:val="hybridMultilevel"/>
    <w:tmpl w:val="B214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944BC"/>
    <w:multiLevelType w:val="hybridMultilevel"/>
    <w:tmpl w:val="3354AD5C"/>
    <w:lvl w:ilvl="0" w:tplc="34806200">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9212F"/>
    <w:multiLevelType w:val="hybridMultilevel"/>
    <w:tmpl w:val="C6A4153E"/>
    <w:lvl w:ilvl="0" w:tplc="436867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56670"/>
    <w:multiLevelType w:val="hybridMultilevel"/>
    <w:tmpl w:val="71FC71C4"/>
    <w:lvl w:ilvl="0" w:tplc="04090001">
      <w:start w:val="1"/>
      <w:numFmt w:val="bullet"/>
      <w:lvlText w:val=""/>
      <w:lvlJc w:val="left"/>
      <w:pPr>
        <w:ind w:left="3331" w:hanging="360"/>
      </w:pPr>
      <w:rPr>
        <w:rFonts w:ascii="Symbol" w:hAnsi="Symbol" w:hint="default"/>
      </w:rPr>
    </w:lvl>
    <w:lvl w:ilvl="1" w:tplc="04090003">
      <w:start w:val="1"/>
      <w:numFmt w:val="bullet"/>
      <w:lvlText w:val="o"/>
      <w:lvlJc w:val="left"/>
      <w:pPr>
        <w:ind w:left="4051" w:hanging="360"/>
      </w:pPr>
      <w:rPr>
        <w:rFonts w:ascii="Courier New" w:hAnsi="Courier New" w:cs="Courier New" w:hint="default"/>
      </w:rPr>
    </w:lvl>
    <w:lvl w:ilvl="2" w:tplc="04090005" w:tentative="1">
      <w:start w:val="1"/>
      <w:numFmt w:val="bullet"/>
      <w:lvlText w:val=""/>
      <w:lvlJc w:val="left"/>
      <w:pPr>
        <w:ind w:left="4771" w:hanging="360"/>
      </w:pPr>
      <w:rPr>
        <w:rFonts w:ascii="Wingdings" w:hAnsi="Wingdings" w:hint="default"/>
      </w:rPr>
    </w:lvl>
    <w:lvl w:ilvl="3" w:tplc="04090001" w:tentative="1">
      <w:start w:val="1"/>
      <w:numFmt w:val="bullet"/>
      <w:lvlText w:val=""/>
      <w:lvlJc w:val="left"/>
      <w:pPr>
        <w:ind w:left="5491" w:hanging="360"/>
      </w:pPr>
      <w:rPr>
        <w:rFonts w:ascii="Symbol" w:hAnsi="Symbol" w:hint="default"/>
      </w:rPr>
    </w:lvl>
    <w:lvl w:ilvl="4" w:tplc="04090003" w:tentative="1">
      <w:start w:val="1"/>
      <w:numFmt w:val="bullet"/>
      <w:lvlText w:val="o"/>
      <w:lvlJc w:val="left"/>
      <w:pPr>
        <w:ind w:left="6211" w:hanging="360"/>
      </w:pPr>
      <w:rPr>
        <w:rFonts w:ascii="Courier New" w:hAnsi="Courier New" w:cs="Courier New" w:hint="default"/>
      </w:rPr>
    </w:lvl>
    <w:lvl w:ilvl="5" w:tplc="04090005" w:tentative="1">
      <w:start w:val="1"/>
      <w:numFmt w:val="bullet"/>
      <w:lvlText w:val=""/>
      <w:lvlJc w:val="left"/>
      <w:pPr>
        <w:ind w:left="6931" w:hanging="360"/>
      </w:pPr>
      <w:rPr>
        <w:rFonts w:ascii="Wingdings" w:hAnsi="Wingdings" w:hint="default"/>
      </w:rPr>
    </w:lvl>
    <w:lvl w:ilvl="6" w:tplc="04090001" w:tentative="1">
      <w:start w:val="1"/>
      <w:numFmt w:val="bullet"/>
      <w:lvlText w:val=""/>
      <w:lvlJc w:val="left"/>
      <w:pPr>
        <w:ind w:left="7651" w:hanging="360"/>
      </w:pPr>
      <w:rPr>
        <w:rFonts w:ascii="Symbol" w:hAnsi="Symbol" w:hint="default"/>
      </w:rPr>
    </w:lvl>
    <w:lvl w:ilvl="7" w:tplc="04090003" w:tentative="1">
      <w:start w:val="1"/>
      <w:numFmt w:val="bullet"/>
      <w:lvlText w:val="o"/>
      <w:lvlJc w:val="left"/>
      <w:pPr>
        <w:ind w:left="8371" w:hanging="360"/>
      </w:pPr>
      <w:rPr>
        <w:rFonts w:ascii="Courier New" w:hAnsi="Courier New" w:cs="Courier New" w:hint="default"/>
      </w:rPr>
    </w:lvl>
    <w:lvl w:ilvl="8" w:tplc="04090005" w:tentative="1">
      <w:start w:val="1"/>
      <w:numFmt w:val="bullet"/>
      <w:lvlText w:val=""/>
      <w:lvlJc w:val="left"/>
      <w:pPr>
        <w:ind w:left="9091" w:hanging="360"/>
      </w:pPr>
      <w:rPr>
        <w:rFonts w:ascii="Wingdings" w:hAnsi="Wingdings" w:hint="default"/>
      </w:rPr>
    </w:lvl>
  </w:abstractNum>
  <w:abstractNum w:abstractNumId="6" w15:restartNumberingAfterBreak="0">
    <w:nsid w:val="70D44C02"/>
    <w:multiLevelType w:val="hybridMultilevel"/>
    <w:tmpl w:val="ABD0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05342"/>
    <w:multiLevelType w:val="hybridMultilevel"/>
    <w:tmpl w:val="9A90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063C3"/>
    <w:multiLevelType w:val="hybridMultilevel"/>
    <w:tmpl w:val="EB5E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A7"/>
    <w:rsid w:val="000276E2"/>
    <w:rsid w:val="000526C3"/>
    <w:rsid w:val="000662F2"/>
    <w:rsid w:val="000821E4"/>
    <w:rsid w:val="000B135D"/>
    <w:rsid w:val="000D4357"/>
    <w:rsid w:val="00143643"/>
    <w:rsid w:val="001A12B6"/>
    <w:rsid w:val="001B2983"/>
    <w:rsid w:val="001F1DC3"/>
    <w:rsid w:val="0021445D"/>
    <w:rsid w:val="00264A3C"/>
    <w:rsid w:val="00283FAE"/>
    <w:rsid w:val="00290468"/>
    <w:rsid w:val="00293B28"/>
    <w:rsid w:val="002B0392"/>
    <w:rsid w:val="002C69B9"/>
    <w:rsid w:val="002C6B24"/>
    <w:rsid w:val="002E502A"/>
    <w:rsid w:val="002F1AAF"/>
    <w:rsid w:val="00314E58"/>
    <w:rsid w:val="00344344"/>
    <w:rsid w:val="003657FC"/>
    <w:rsid w:val="0037292A"/>
    <w:rsid w:val="003B0277"/>
    <w:rsid w:val="004143FE"/>
    <w:rsid w:val="00473574"/>
    <w:rsid w:val="00484EC1"/>
    <w:rsid w:val="004A1E28"/>
    <w:rsid w:val="00513876"/>
    <w:rsid w:val="005145B8"/>
    <w:rsid w:val="00522355"/>
    <w:rsid w:val="005357F9"/>
    <w:rsid w:val="0055109B"/>
    <w:rsid w:val="00561D81"/>
    <w:rsid w:val="005620A7"/>
    <w:rsid w:val="005741A9"/>
    <w:rsid w:val="005E7AD9"/>
    <w:rsid w:val="006201F5"/>
    <w:rsid w:val="00624D25"/>
    <w:rsid w:val="0062597C"/>
    <w:rsid w:val="0065495A"/>
    <w:rsid w:val="0065556F"/>
    <w:rsid w:val="00695321"/>
    <w:rsid w:val="006C68A8"/>
    <w:rsid w:val="006F4715"/>
    <w:rsid w:val="00712755"/>
    <w:rsid w:val="007152E8"/>
    <w:rsid w:val="00726E1A"/>
    <w:rsid w:val="0078388B"/>
    <w:rsid w:val="007B00B2"/>
    <w:rsid w:val="007B5CFA"/>
    <w:rsid w:val="007C406B"/>
    <w:rsid w:val="00822042"/>
    <w:rsid w:val="008533A5"/>
    <w:rsid w:val="00862C20"/>
    <w:rsid w:val="00871940"/>
    <w:rsid w:val="00886E82"/>
    <w:rsid w:val="008877C0"/>
    <w:rsid w:val="008A0AAD"/>
    <w:rsid w:val="0091045C"/>
    <w:rsid w:val="00912D1F"/>
    <w:rsid w:val="00921A02"/>
    <w:rsid w:val="00950A60"/>
    <w:rsid w:val="00974774"/>
    <w:rsid w:val="00977729"/>
    <w:rsid w:val="00996E96"/>
    <w:rsid w:val="009A5A5E"/>
    <w:rsid w:val="009A62EC"/>
    <w:rsid w:val="009A7452"/>
    <w:rsid w:val="009E3CAC"/>
    <w:rsid w:val="009E74D2"/>
    <w:rsid w:val="00A060F4"/>
    <w:rsid w:val="00A154E5"/>
    <w:rsid w:val="00A85033"/>
    <w:rsid w:val="00A87B3F"/>
    <w:rsid w:val="00AA0632"/>
    <w:rsid w:val="00AB4C11"/>
    <w:rsid w:val="00B528A4"/>
    <w:rsid w:val="00B75647"/>
    <w:rsid w:val="00B86F0E"/>
    <w:rsid w:val="00B90259"/>
    <w:rsid w:val="00BA540E"/>
    <w:rsid w:val="00BB3851"/>
    <w:rsid w:val="00BD7039"/>
    <w:rsid w:val="00BD7E98"/>
    <w:rsid w:val="00C048EB"/>
    <w:rsid w:val="00C60C8B"/>
    <w:rsid w:val="00C839A4"/>
    <w:rsid w:val="00C93FCE"/>
    <w:rsid w:val="00C942DB"/>
    <w:rsid w:val="00D3793F"/>
    <w:rsid w:val="00D519F8"/>
    <w:rsid w:val="00D70AFE"/>
    <w:rsid w:val="00DA339F"/>
    <w:rsid w:val="00DC1ECB"/>
    <w:rsid w:val="00DC7501"/>
    <w:rsid w:val="00E16EC3"/>
    <w:rsid w:val="00E172F0"/>
    <w:rsid w:val="00E5353E"/>
    <w:rsid w:val="00E548F2"/>
    <w:rsid w:val="00E55AE6"/>
    <w:rsid w:val="00E75187"/>
    <w:rsid w:val="00E932C6"/>
    <w:rsid w:val="00E94AE4"/>
    <w:rsid w:val="00EA2983"/>
    <w:rsid w:val="00ED3B0E"/>
    <w:rsid w:val="00EF1D08"/>
    <w:rsid w:val="00F07CF9"/>
    <w:rsid w:val="00F61B7A"/>
    <w:rsid w:val="00F71726"/>
    <w:rsid w:val="00F80C1C"/>
    <w:rsid w:val="00F97CBC"/>
    <w:rsid w:val="00FD592B"/>
    <w:rsid w:val="00FD6A57"/>
    <w:rsid w:val="00FE5E39"/>
    <w:rsid w:val="00FF3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F386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CBC"/>
    <w:rPr>
      <w:rFonts w:ascii="Times New Roman" w:hAnsi="Times New Roman" w:cs="Times New Roman"/>
    </w:rPr>
  </w:style>
  <w:style w:type="paragraph" w:styleId="Heading1">
    <w:name w:val="heading 1"/>
    <w:basedOn w:val="Normal"/>
    <w:link w:val="Heading1Char"/>
    <w:uiPriority w:val="9"/>
    <w:qFormat/>
    <w:rsid w:val="00E55AE6"/>
    <w:pPr>
      <w:spacing w:before="100" w:beforeAutospacing="1" w:after="100" w:afterAutospacing="1"/>
      <w:outlineLvl w:val="0"/>
    </w:pPr>
    <w:rPr>
      <w:rFonts w:eastAsiaTheme="minorHAnsi"/>
      <w:b/>
      <w:bCs/>
      <w:kern w:val="36"/>
      <w:sz w:val="48"/>
      <w:szCs w:val="48"/>
    </w:rPr>
  </w:style>
  <w:style w:type="paragraph" w:styleId="Heading2">
    <w:name w:val="heading 2"/>
    <w:basedOn w:val="Normal"/>
    <w:next w:val="Normal"/>
    <w:link w:val="Heading2Char"/>
    <w:uiPriority w:val="9"/>
    <w:semiHidden/>
    <w:unhideWhenUsed/>
    <w:qFormat/>
    <w:rsid w:val="00862C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5AE6"/>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88B"/>
    <w:pPr>
      <w:ind w:left="720"/>
      <w:contextualSpacing/>
    </w:pPr>
    <w:rPr>
      <w:rFonts w:asciiTheme="minorHAnsi" w:hAnsiTheme="minorHAnsi" w:cstheme="minorBidi"/>
    </w:rPr>
  </w:style>
  <w:style w:type="character" w:styleId="Emphasis">
    <w:name w:val="Emphasis"/>
    <w:basedOn w:val="DefaultParagraphFont"/>
    <w:uiPriority w:val="20"/>
    <w:qFormat/>
    <w:rsid w:val="00264A3C"/>
    <w:rPr>
      <w:i/>
      <w:iCs/>
    </w:rPr>
  </w:style>
  <w:style w:type="character" w:customStyle="1" w:styleId="apple-converted-space">
    <w:name w:val="apple-converted-space"/>
    <w:basedOn w:val="DefaultParagraphFont"/>
    <w:rsid w:val="00264A3C"/>
  </w:style>
  <w:style w:type="paragraph" w:styleId="Header">
    <w:name w:val="header"/>
    <w:basedOn w:val="Normal"/>
    <w:link w:val="HeaderChar"/>
    <w:uiPriority w:val="99"/>
    <w:unhideWhenUsed/>
    <w:rsid w:val="0021445D"/>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21445D"/>
  </w:style>
  <w:style w:type="paragraph" w:styleId="Footer">
    <w:name w:val="footer"/>
    <w:basedOn w:val="Normal"/>
    <w:link w:val="FooterChar"/>
    <w:uiPriority w:val="99"/>
    <w:unhideWhenUsed/>
    <w:rsid w:val="0021445D"/>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21445D"/>
  </w:style>
  <w:style w:type="paragraph" w:styleId="BalloonText">
    <w:name w:val="Balloon Text"/>
    <w:basedOn w:val="Normal"/>
    <w:link w:val="BalloonTextChar"/>
    <w:uiPriority w:val="99"/>
    <w:semiHidden/>
    <w:unhideWhenUsed/>
    <w:rsid w:val="008877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7C0"/>
    <w:rPr>
      <w:rFonts w:ascii="Lucida Grande" w:hAnsi="Lucida Grande" w:cs="Lucida Grande"/>
      <w:sz w:val="18"/>
      <w:szCs w:val="18"/>
    </w:rPr>
  </w:style>
  <w:style w:type="character" w:customStyle="1" w:styleId="Heading1Char">
    <w:name w:val="Heading 1 Char"/>
    <w:basedOn w:val="DefaultParagraphFont"/>
    <w:link w:val="Heading1"/>
    <w:uiPriority w:val="9"/>
    <w:rsid w:val="00E55AE6"/>
    <w:rPr>
      <w:rFonts w:ascii="Times New Roman" w:eastAsiaTheme="minorHAnsi" w:hAnsi="Times New Roman" w:cs="Times New Roman"/>
      <w:b/>
      <w:bCs/>
      <w:kern w:val="36"/>
      <w:sz w:val="48"/>
      <w:szCs w:val="48"/>
    </w:rPr>
  </w:style>
  <w:style w:type="character" w:customStyle="1" w:styleId="Heading3Char">
    <w:name w:val="Heading 3 Char"/>
    <w:basedOn w:val="DefaultParagraphFont"/>
    <w:link w:val="Heading3"/>
    <w:uiPriority w:val="9"/>
    <w:rsid w:val="00E55AE6"/>
    <w:rPr>
      <w:rFonts w:ascii="Times New Roman" w:eastAsiaTheme="minorHAnsi" w:hAnsi="Times New Roman" w:cs="Times New Roman"/>
      <w:b/>
      <w:bCs/>
      <w:sz w:val="27"/>
      <w:szCs w:val="27"/>
    </w:rPr>
  </w:style>
  <w:style w:type="character" w:styleId="Hyperlink">
    <w:name w:val="Hyperlink"/>
    <w:basedOn w:val="DefaultParagraphFont"/>
    <w:uiPriority w:val="99"/>
    <w:unhideWhenUsed/>
    <w:rsid w:val="00974774"/>
    <w:rPr>
      <w:color w:val="0000FF" w:themeColor="hyperlink"/>
      <w:u w:val="single"/>
    </w:rPr>
  </w:style>
  <w:style w:type="character" w:styleId="FollowedHyperlink">
    <w:name w:val="FollowedHyperlink"/>
    <w:basedOn w:val="DefaultParagraphFont"/>
    <w:uiPriority w:val="99"/>
    <w:semiHidden/>
    <w:unhideWhenUsed/>
    <w:rsid w:val="00974774"/>
    <w:rPr>
      <w:color w:val="800080" w:themeColor="followedHyperlink"/>
      <w:u w:val="single"/>
    </w:rPr>
  </w:style>
  <w:style w:type="character" w:customStyle="1" w:styleId="Heading2Char">
    <w:name w:val="Heading 2 Char"/>
    <w:basedOn w:val="DefaultParagraphFont"/>
    <w:link w:val="Heading2"/>
    <w:uiPriority w:val="9"/>
    <w:semiHidden/>
    <w:rsid w:val="00862C2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62C20"/>
    <w:pPr>
      <w:spacing w:before="100" w:beforeAutospacing="1" w:after="100" w:afterAutospacing="1"/>
    </w:pPr>
    <w:rPr>
      <w:rFonts w:eastAsia="Times New Roman"/>
      <w:lang w:val="en-GB"/>
    </w:rPr>
  </w:style>
  <w:style w:type="character" w:styleId="UnresolvedMention">
    <w:name w:val="Unresolved Mention"/>
    <w:basedOn w:val="DefaultParagraphFont"/>
    <w:uiPriority w:val="99"/>
    <w:rsid w:val="0086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97386">
      <w:bodyDiv w:val="1"/>
      <w:marLeft w:val="0"/>
      <w:marRight w:val="0"/>
      <w:marTop w:val="0"/>
      <w:marBottom w:val="0"/>
      <w:divBdr>
        <w:top w:val="none" w:sz="0" w:space="0" w:color="auto"/>
        <w:left w:val="none" w:sz="0" w:space="0" w:color="auto"/>
        <w:bottom w:val="none" w:sz="0" w:space="0" w:color="auto"/>
        <w:right w:val="none" w:sz="0" w:space="0" w:color="auto"/>
      </w:divBdr>
    </w:div>
    <w:div w:id="382796958">
      <w:bodyDiv w:val="1"/>
      <w:marLeft w:val="0"/>
      <w:marRight w:val="0"/>
      <w:marTop w:val="0"/>
      <w:marBottom w:val="0"/>
      <w:divBdr>
        <w:top w:val="none" w:sz="0" w:space="0" w:color="auto"/>
        <w:left w:val="none" w:sz="0" w:space="0" w:color="auto"/>
        <w:bottom w:val="none" w:sz="0" w:space="0" w:color="auto"/>
        <w:right w:val="none" w:sz="0" w:space="0" w:color="auto"/>
      </w:divBdr>
    </w:div>
    <w:div w:id="459147462">
      <w:bodyDiv w:val="1"/>
      <w:marLeft w:val="0"/>
      <w:marRight w:val="0"/>
      <w:marTop w:val="0"/>
      <w:marBottom w:val="0"/>
      <w:divBdr>
        <w:top w:val="none" w:sz="0" w:space="0" w:color="auto"/>
        <w:left w:val="none" w:sz="0" w:space="0" w:color="auto"/>
        <w:bottom w:val="none" w:sz="0" w:space="0" w:color="auto"/>
        <w:right w:val="none" w:sz="0" w:space="0" w:color="auto"/>
      </w:divBdr>
      <w:divsChild>
        <w:div w:id="1579095914">
          <w:marLeft w:val="0"/>
          <w:marRight w:val="0"/>
          <w:marTop w:val="0"/>
          <w:marBottom w:val="0"/>
          <w:divBdr>
            <w:top w:val="single" w:sz="6" w:space="0" w:color="FFFFFF"/>
            <w:left w:val="none" w:sz="0" w:space="23" w:color="FFFFFF"/>
            <w:bottom w:val="single" w:sz="6" w:space="0" w:color="FFFFFF"/>
            <w:right w:val="none" w:sz="0" w:space="23" w:color="FFFFFF"/>
          </w:divBdr>
          <w:divsChild>
            <w:div w:id="2067794603">
              <w:marLeft w:val="0"/>
              <w:marRight w:val="0"/>
              <w:marTop w:val="0"/>
              <w:marBottom w:val="0"/>
              <w:divBdr>
                <w:top w:val="none" w:sz="0" w:space="0" w:color="auto"/>
                <w:left w:val="none" w:sz="0" w:space="0" w:color="auto"/>
                <w:bottom w:val="none" w:sz="0" w:space="0" w:color="auto"/>
                <w:right w:val="none" w:sz="0" w:space="0" w:color="auto"/>
              </w:divBdr>
              <w:divsChild>
                <w:div w:id="695892764">
                  <w:marLeft w:val="0"/>
                  <w:marRight w:val="0"/>
                  <w:marTop w:val="0"/>
                  <w:marBottom w:val="0"/>
                  <w:divBdr>
                    <w:top w:val="none" w:sz="0" w:space="0" w:color="auto"/>
                    <w:left w:val="none" w:sz="0" w:space="0" w:color="auto"/>
                    <w:bottom w:val="none" w:sz="0" w:space="0" w:color="auto"/>
                    <w:right w:val="none" w:sz="0" w:space="0" w:color="auto"/>
                  </w:divBdr>
                  <w:divsChild>
                    <w:div w:id="14077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06936">
          <w:marLeft w:val="0"/>
          <w:marRight w:val="0"/>
          <w:marTop w:val="0"/>
          <w:marBottom w:val="0"/>
          <w:divBdr>
            <w:top w:val="none" w:sz="0" w:space="0" w:color="auto"/>
            <w:left w:val="none" w:sz="0" w:space="0" w:color="auto"/>
            <w:bottom w:val="none" w:sz="0" w:space="0" w:color="auto"/>
            <w:right w:val="none" w:sz="0" w:space="0" w:color="auto"/>
          </w:divBdr>
          <w:divsChild>
            <w:div w:id="1074820140">
              <w:marLeft w:val="0"/>
              <w:marRight w:val="0"/>
              <w:marTop w:val="0"/>
              <w:marBottom w:val="0"/>
              <w:divBdr>
                <w:top w:val="none" w:sz="0" w:space="0" w:color="auto"/>
                <w:left w:val="none" w:sz="0" w:space="0" w:color="auto"/>
                <w:bottom w:val="none" w:sz="0" w:space="0" w:color="auto"/>
                <w:right w:val="none" w:sz="0" w:space="0" w:color="auto"/>
              </w:divBdr>
              <w:divsChild>
                <w:div w:id="11555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6709">
      <w:bodyDiv w:val="1"/>
      <w:marLeft w:val="0"/>
      <w:marRight w:val="0"/>
      <w:marTop w:val="0"/>
      <w:marBottom w:val="0"/>
      <w:divBdr>
        <w:top w:val="none" w:sz="0" w:space="0" w:color="auto"/>
        <w:left w:val="none" w:sz="0" w:space="0" w:color="auto"/>
        <w:bottom w:val="none" w:sz="0" w:space="0" w:color="auto"/>
        <w:right w:val="none" w:sz="0" w:space="0" w:color="auto"/>
      </w:divBdr>
      <w:divsChild>
        <w:div w:id="1698845308">
          <w:marLeft w:val="0"/>
          <w:marRight w:val="0"/>
          <w:marTop w:val="0"/>
          <w:marBottom w:val="0"/>
          <w:divBdr>
            <w:top w:val="single" w:sz="6" w:space="0" w:color="FFFFFF"/>
            <w:left w:val="none" w:sz="0" w:space="23" w:color="FFFFFF"/>
            <w:bottom w:val="single" w:sz="6" w:space="0" w:color="FFFFFF"/>
            <w:right w:val="none" w:sz="0" w:space="23" w:color="FFFFFF"/>
          </w:divBdr>
          <w:divsChild>
            <w:div w:id="792986994">
              <w:marLeft w:val="0"/>
              <w:marRight w:val="0"/>
              <w:marTop w:val="0"/>
              <w:marBottom w:val="0"/>
              <w:divBdr>
                <w:top w:val="none" w:sz="0" w:space="0" w:color="auto"/>
                <w:left w:val="none" w:sz="0" w:space="0" w:color="auto"/>
                <w:bottom w:val="none" w:sz="0" w:space="0" w:color="auto"/>
                <w:right w:val="none" w:sz="0" w:space="0" w:color="auto"/>
              </w:divBdr>
              <w:divsChild>
                <w:div w:id="817382286">
                  <w:marLeft w:val="0"/>
                  <w:marRight w:val="0"/>
                  <w:marTop w:val="0"/>
                  <w:marBottom w:val="0"/>
                  <w:divBdr>
                    <w:top w:val="none" w:sz="0" w:space="0" w:color="auto"/>
                    <w:left w:val="none" w:sz="0" w:space="0" w:color="auto"/>
                    <w:bottom w:val="none" w:sz="0" w:space="0" w:color="auto"/>
                    <w:right w:val="none" w:sz="0" w:space="0" w:color="auto"/>
                  </w:divBdr>
                  <w:divsChild>
                    <w:div w:id="5666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5832">
          <w:marLeft w:val="0"/>
          <w:marRight w:val="0"/>
          <w:marTop w:val="0"/>
          <w:marBottom w:val="0"/>
          <w:divBdr>
            <w:top w:val="none" w:sz="0" w:space="0" w:color="auto"/>
            <w:left w:val="none" w:sz="0" w:space="0" w:color="auto"/>
            <w:bottom w:val="none" w:sz="0" w:space="0" w:color="auto"/>
            <w:right w:val="none" w:sz="0" w:space="0" w:color="auto"/>
          </w:divBdr>
          <w:divsChild>
            <w:div w:id="1603103245">
              <w:marLeft w:val="0"/>
              <w:marRight w:val="0"/>
              <w:marTop w:val="0"/>
              <w:marBottom w:val="0"/>
              <w:divBdr>
                <w:top w:val="none" w:sz="0" w:space="0" w:color="auto"/>
                <w:left w:val="none" w:sz="0" w:space="0" w:color="auto"/>
                <w:bottom w:val="none" w:sz="0" w:space="0" w:color="auto"/>
                <w:right w:val="none" w:sz="0" w:space="0" w:color="auto"/>
              </w:divBdr>
              <w:divsChild>
                <w:div w:id="21126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2530">
      <w:bodyDiv w:val="1"/>
      <w:marLeft w:val="0"/>
      <w:marRight w:val="0"/>
      <w:marTop w:val="0"/>
      <w:marBottom w:val="0"/>
      <w:divBdr>
        <w:top w:val="none" w:sz="0" w:space="0" w:color="auto"/>
        <w:left w:val="none" w:sz="0" w:space="0" w:color="auto"/>
        <w:bottom w:val="none" w:sz="0" w:space="0" w:color="auto"/>
        <w:right w:val="none" w:sz="0" w:space="0" w:color="auto"/>
      </w:divBdr>
    </w:div>
    <w:div w:id="1342507610">
      <w:bodyDiv w:val="1"/>
      <w:marLeft w:val="0"/>
      <w:marRight w:val="0"/>
      <w:marTop w:val="0"/>
      <w:marBottom w:val="0"/>
      <w:divBdr>
        <w:top w:val="none" w:sz="0" w:space="0" w:color="auto"/>
        <w:left w:val="none" w:sz="0" w:space="0" w:color="auto"/>
        <w:bottom w:val="none" w:sz="0" w:space="0" w:color="auto"/>
        <w:right w:val="none" w:sz="0" w:space="0" w:color="auto"/>
      </w:divBdr>
    </w:div>
    <w:div w:id="1895770543">
      <w:bodyDiv w:val="1"/>
      <w:marLeft w:val="0"/>
      <w:marRight w:val="0"/>
      <w:marTop w:val="0"/>
      <w:marBottom w:val="0"/>
      <w:divBdr>
        <w:top w:val="none" w:sz="0" w:space="0" w:color="auto"/>
        <w:left w:val="none" w:sz="0" w:space="0" w:color="auto"/>
        <w:bottom w:val="none" w:sz="0" w:space="0" w:color="auto"/>
        <w:right w:val="none" w:sz="0" w:space="0" w:color="auto"/>
      </w:divBdr>
    </w:div>
    <w:div w:id="1991977533">
      <w:bodyDiv w:val="1"/>
      <w:marLeft w:val="0"/>
      <w:marRight w:val="0"/>
      <w:marTop w:val="0"/>
      <w:marBottom w:val="0"/>
      <w:divBdr>
        <w:top w:val="none" w:sz="0" w:space="0" w:color="auto"/>
        <w:left w:val="none" w:sz="0" w:space="0" w:color="auto"/>
        <w:bottom w:val="none" w:sz="0" w:space="0" w:color="auto"/>
        <w:right w:val="none" w:sz="0" w:space="0" w:color="auto"/>
      </w:divBdr>
      <w:divsChild>
        <w:div w:id="285938178">
          <w:marLeft w:val="0"/>
          <w:marRight w:val="0"/>
          <w:marTop w:val="0"/>
          <w:marBottom w:val="0"/>
          <w:divBdr>
            <w:top w:val="single" w:sz="6" w:space="0" w:color="FFFFFF"/>
            <w:left w:val="none" w:sz="0" w:space="23" w:color="FFFFFF"/>
            <w:bottom w:val="single" w:sz="6" w:space="0" w:color="FFFFFF"/>
            <w:right w:val="none" w:sz="0" w:space="23" w:color="FFFFFF"/>
          </w:divBdr>
          <w:divsChild>
            <w:div w:id="1114061508">
              <w:marLeft w:val="0"/>
              <w:marRight w:val="0"/>
              <w:marTop w:val="0"/>
              <w:marBottom w:val="0"/>
              <w:divBdr>
                <w:top w:val="none" w:sz="0" w:space="0" w:color="auto"/>
                <w:left w:val="none" w:sz="0" w:space="0" w:color="auto"/>
                <w:bottom w:val="none" w:sz="0" w:space="0" w:color="auto"/>
                <w:right w:val="none" w:sz="0" w:space="0" w:color="auto"/>
              </w:divBdr>
              <w:divsChild>
                <w:div w:id="351034076">
                  <w:marLeft w:val="0"/>
                  <w:marRight w:val="0"/>
                  <w:marTop w:val="0"/>
                  <w:marBottom w:val="0"/>
                  <w:divBdr>
                    <w:top w:val="none" w:sz="0" w:space="0" w:color="auto"/>
                    <w:left w:val="none" w:sz="0" w:space="0" w:color="auto"/>
                    <w:bottom w:val="none" w:sz="0" w:space="0" w:color="auto"/>
                    <w:right w:val="none" w:sz="0" w:space="0" w:color="auto"/>
                  </w:divBdr>
                  <w:divsChild>
                    <w:div w:id="15610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6996">
          <w:marLeft w:val="0"/>
          <w:marRight w:val="0"/>
          <w:marTop w:val="0"/>
          <w:marBottom w:val="0"/>
          <w:divBdr>
            <w:top w:val="none" w:sz="0" w:space="0" w:color="auto"/>
            <w:left w:val="none" w:sz="0" w:space="0" w:color="auto"/>
            <w:bottom w:val="none" w:sz="0" w:space="0" w:color="auto"/>
            <w:right w:val="none" w:sz="0" w:space="0" w:color="auto"/>
          </w:divBdr>
          <w:divsChild>
            <w:div w:id="987518852">
              <w:marLeft w:val="0"/>
              <w:marRight w:val="0"/>
              <w:marTop w:val="0"/>
              <w:marBottom w:val="0"/>
              <w:divBdr>
                <w:top w:val="none" w:sz="0" w:space="0" w:color="auto"/>
                <w:left w:val="none" w:sz="0" w:space="0" w:color="auto"/>
                <w:bottom w:val="none" w:sz="0" w:space="0" w:color="auto"/>
                <w:right w:val="none" w:sz="0" w:space="0" w:color="auto"/>
              </w:divBdr>
              <w:divsChild>
                <w:div w:id="1860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9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thomas@talk4writin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Microsoft Office User</cp:lastModifiedBy>
  <cp:revision>2</cp:revision>
  <dcterms:created xsi:type="dcterms:W3CDTF">2020-03-29T20:31:00Z</dcterms:created>
  <dcterms:modified xsi:type="dcterms:W3CDTF">2020-03-29T20:31:00Z</dcterms:modified>
</cp:coreProperties>
</file>